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9E93BF" w14:textId="77777777" w:rsidR="003E623F" w:rsidRDefault="006B09AF">
      <w:r>
        <w:rPr>
          <w:noProof/>
          <w:lang w:eastAsia="en-GB"/>
        </w:rPr>
        <w:drawing>
          <wp:inline distT="0" distB="0" distL="0" distR="0" wp14:anchorId="4E649675" wp14:editId="03ECF1A8">
            <wp:extent cx="984940" cy="909806"/>
            <wp:effectExtent l="19050" t="0" r="5660" b="0"/>
            <wp:docPr id="1" name="Picture 1" descr="I:\Personnel\HR Database - Northgate (Employee Intranet)\Info sent to Northgate\Big Life group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Personnel\HR Database - Northgate (Employee Intranet)\Info sent to Northgate\Big Life group 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379" cy="9203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2970924" w14:textId="77777777" w:rsidR="0092290A" w:rsidRPr="007E1B15" w:rsidRDefault="006B09AF" w:rsidP="007E1B15">
      <w:pPr>
        <w:jc w:val="center"/>
        <w:rPr>
          <w:rFonts w:ascii="Tahoma" w:hAnsi="Tahoma" w:cs="Tahoma"/>
          <w:b/>
          <w:sz w:val="28"/>
          <w:szCs w:val="28"/>
        </w:rPr>
      </w:pPr>
      <w:r w:rsidRPr="007E1B15">
        <w:rPr>
          <w:rFonts w:ascii="Tahoma" w:hAnsi="Tahoma" w:cs="Tahoma"/>
          <w:b/>
          <w:sz w:val="28"/>
          <w:szCs w:val="28"/>
        </w:rPr>
        <w:t>Job Description</w:t>
      </w:r>
      <w:r w:rsidR="007E1B15">
        <w:rPr>
          <w:rFonts w:ascii="Tahoma" w:hAnsi="Tahoma" w:cs="Tahoma"/>
          <w:b/>
          <w:sz w:val="28"/>
          <w:szCs w:val="28"/>
        </w:rPr>
        <w:t xml:space="preserve"> </w:t>
      </w:r>
      <w:r w:rsidR="00A3351C">
        <w:rPr>
          <w:rFonts w:ascii="Tahoma" w:hAnsi="Tahoma" w:cs="Tahoma"/>
          <w:b/>
          <w:sz w:val="28"/>
          <w:szCs w:val="28"/>
        </w:rPr>
        <w:t>–</w:t>
      </w:r>
      <w:r w:rsidR="007E1B15">
        <w:rPr>
          <w:rFonts w:ascii="Tahoma" w:hAnsi="Tahoma" w:cs="Tahoma"/>
          <w:b/>
          <w:sz w:val="28"/>
          <w:szCs w:val="28"/>
        </w:rPr>
        <w:t xml:space="preserve"> </w:t>
      </w:r>
      <w:r w:rsidR="0035413F">
        <w:rPr>
          <w:rFonts w:ascii="Tahoma" w:hAnsi="Tahoma" w:cs="Tahoma"/>
          <w:b/>
          <w:sz w:val="28"/>
          <w:szCs w:val="28"/>
        </w:rPr>
        <w:t>Nursery Officer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81"/>
        <w:gridCol w:w="7275"/>
      </w:tblGrid>
      <w:tr w:rsidR="0092290A" w:rsidRPr="007E1B15" w14:paraId="41247C6A" w14:textId="77777777" w:rsidTr="002C7885">
        <w:tc>
          <w:tcPr>
            <w:tcW w:w="3227" w:type="dxa"/>
            <w:shd w:val="clear" w:color="auto" w:fill="D9D9D9" w:themeFill="background1" w:themeFillShade="D9"/>
          </w:tcPr>
          <w:p w14:paraId="77465C34" w14:textId="77777777" w:rsidR="0092290A" w:rsidRPr="007E1B15" w:rsidRDefault="0092290A">
            <w:pPr>
              <w:rPr>
                <w:rFonts w:ascii="Tahoma" w:hAnsi="Tahoma" w:cs="Tahoma"/>
                <w:sz w:val="24"/>
                <w:szCs w:val="24"/>
              </w:rPr>
            </w:pPr>
            <w:r w:rsidRPr="007E1B15">
              <w:rPr>
                <w:rFonts w:ascii="Tahoma" w:hAnsi="Tahoma" w:cs="Tahoma"/>
                <w:sz w:val="24"/>
                <w:szCs w:val="24"/>
              </w:rPr>
              <w:t>Responsible to</w:t>
            </w:r>
          </w:p>
        </w:tc>
        <w:tc>
          <w:tcPr>
            <w:tcW w:w="7455" w:type="dxa"/>
            <w:shd w:val="clear" w:color="auto" w:fill="D9D9D9" w:themeFill="background1" w:themeFillShade="D9"/>
          </w:tcPr>
          <w:p w14:paraId="614C2496" w14:textId="77777777" w:rsidR="0092290A" w:rsidRPr="007E1B15" w:rsidRDefault="00666159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Nursery </w:t>
            </w:r>
            <w:r w:rsidR="00705EFD" w:rsidRPr="007E1B15">
              <w:rPr>
                <w:rFonts w:ascii="Tahoma" w:hAnsi="Tahoma" w:cs="Tahoma"/>
                <w:sz w:val="24"/>
                <w:szCs w:val="24"/>
              </w:rPr>
              <w:t>Manager</w:t>
            </w:r>
            <w:r>
              <w:rPr>
                <w:rFonts w:ascii="Tahoma" w:hAnsi="Tahoma" w:cs="Tahoma"/>
                <w:sz w:val="24"/>
                <w:szCs w:val="24"/>
              </w:rPr>
              <w:t>/Deputy Manager</w:t>
            </w:r>
          </w:p>
        </w:tc>
      </w:tr>
      <w:tr w:rsidR="0092290A" w:rsidRPr="007E1B15" w14:paraId="7B58A399" w14:textId="77777777" w:rsidTr="0092290A">
        <w:tc>
          <w:tcPr>
            <w:tcW w:w="3227" w:type="dxa"/>
          </w:tcPr>
          <w:p w14:paraId="2FC5B3E5" w14:textId="77777777" w:rsidR="0092290A" w:rsidRPr="007E1B15" w:rsidRDefault="0092290A">
            <w:pPr>
              <w:rPr>
                <w:rFonts w:ascii="Tahoma" w:hAnsi="Tahoma" w:cs="Tahoma"/>
                <w:sz w:val="24"/>
                <w:szCs w:val="24"/>
              </w:rPr>
            </w:pPr>
            <w:r w:rsidRPr="007E1B15">
              <w:rPr>
                <w:rFonts w:ascii="Tahoma" w:hAnsi="Tahoma" w:cs="Tahoma"/>
                <w:sz w:val="24"/>
                <w:szCs w:val="24"/>
              </w:rPr>
              <w:t>Salary</w:t>
            </w:r>
          </w:p>
        </w:tc>
        <w:tc>
          <w:tcPr>
            <w:tcW w:w="7455" w:type="dxa"/>
          </w:tcPr>
          <w:p w14:paraId="4E93134F" w14:textId="1C4FEDB3" w:rsidR="0092290A" w:rsidRPr="007E1B15" w:rsidRDefault="00B47BEE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Real living wage</w:t>
            </w:r>
          </w:p>
        </w:tc>
      </w:tr>
      <w:tr w:rsidR="0092290A" w:rsidRPr="007E1B15" w14:paraId="670B51CF" w14:textId="77777777" w:rsidTr="0092290A">
        <w:tc>
          <w:tcPr>
            <w:tcW w:w="3227" w:type="dxa"/>
          </w:tcPr>
          <w:p w14:paraId="128925FC" w14:textId="77777777" w:rsidR="0092290A" w:rsidRPr="007E1B15" w:rsidRDefault="0092290A" w:rsidP="0092290A">
            <w:pPr>
              <w:rPr>
                <w:rFonts w:ascii="Tahoma" w:hAnsi="Tahoma" w:cs="Tahoma"/>
                <w:sz w:val="24"/>
                <w:szCs w:val="24"/>
              </w:rPr>
            </w:pPr>
            <w:r w:rsidRPr="007E1B15">
              <w:rPr>
                <w:rFonts w:ascii="Tahoma" w:hAnsi="Tahoma" w:cs="Tahoma"/>
                <w:sz w:val="24"/>
                <w:szCs w:val="24"/>
              </w:rPr>
              <w:t xml:space="preserve">Hours per week </w:t>
            </w:r>
          </w:p>
        </w:tc>
        <w:tc>
          <w:tcPr>
            <w:tcW w:w="7455" w:type="dxa"/>
          </w:tcPr>
          <w:p w14:paraId="328302B3" w14:textId="77777777" w:rsidR="0092290A" w:rsidRPr="007E1B15" w:rsidRDefault="00235DA6">
            <w:pPr>
              <w:rPr>
                <w:rFonts w:ascii="Tahoma" w:hAnsi="Tahoma" w:cs="Tahoma"/>
                <w:sz w:val="24"/>
                <w:szCs w:val="24"/>
              </w:rPr>
            </w:pPr>
            <w:r w:rsidRPr="007E1B15">
              <w:rPr>
                <w:rFonts w:ascii="Tahoma" w:hAnsi="Tahoma" w:cs="Tahoma"/>
                <w:sz w:val="24"/>
                <w:szCs w:val="24"/>
              </w:rPr>
              <w:t>37.5</w:t>
            </w:r>
          </w:p>
        </w:tc>
      </w:tr>
      <w:tr w:rsidR="0092290A" w:rsidRPr="007E1B15" w14:paraId="53F9A4F5" w14:textId="77777777" w:rsidTr="0092290A">
        <w:tc>
          <w:tcPr>
            <w:tcW w:w="3227" w:type="dxa"/>
          </w:tcPr>
          <w:p w14:paraId="384E68A9" w14:textId="77777777" w:rsidR="0092290A" w:rsidRPr="007E1B15" w:rsidRDefault="0092290A">
            <w:pPr>
              <w:rPr>
                <w:rFonts w:ascii="Tahoma" w:hAnsi="Tahoma" w:cs="Tahoma"/>
                <w:sz w:val="24"/>
                <w:szCs w:val="24"/>
              </w:rPr>
            </w:pPr>
            <w:r w:rsidRPr="007E1B15">
              <w:rPr>
                <w:rFonts w:ascii="Tahoma" w:hAnsi="Tahoma" w:cs="Tahoma"/>
                <w:sz w:val="24"/>
                <w:szCs w:val="24"/>
              </w:rPr>
              <w:t>Annual Leave per annum</w:t>
            </w:r>
          </w:p>
        </w:tc>
        <w:tc>
          <w:tcPr>
            <w:tcW w:w="7455" w:type="dxa"/>
          </w:tcPr>
          <w:p w14:paraId="3311FBE7" w14:textId="77777777" w:rsidR="0092290A" w:rsidRPr="007E1B15" w:rsidRDefault="00235DA6" w:rsidP="00FF2D5C">
            <w:pPr>
              <w:rPr>
                <w:rFonts w:ascii="Tahoma" w:hAnsi="Tahoma" w:cs="Tahoma"/>
                <w:sz w:val="24"/>
                <w:szCs w:val="24"/>
              </w:rPr>
            </w:pPr>
            <w:r w:rsidRPr="007E1B15">
              <w:rPr>
                <w:rFonts w:ascii="Tahoma" w:hAnsi="Tahoma" w:cs="Tahoma"/>
                <w:sz w:val="24"/>
                <w:szCs w:val="24"/>
              </w:rPr>
              <w:t>2</w:t>
            </w:r>
            <w:r w:rsidR="00615E04" w:rsidRPr="007E1B15">
              <w:rPr>
                <w:rFonts w:ascii="Tahoma" w:hAnsi="Tahoma" w:cs="Tahoma"/>
                <w:sz w:val="24"/>
                <w:szCs w:val="24"/>
              </w:rPr>
              <w:t>5 (</w:t>
            </w:r>
            <w:r w:rsidR="00FF2D5C">
              <w:rPr>
                <w:rFonts w:ascii="Tahoma" w:hAnsi="Tahoma" w:cs="Tahoma"/>
                <w:sz w:val="24"/>
                <w:szCs w:val="24"/>
              </w:rPr>
              <w:t>rising to 30 days after 5 years</w:t>
            </w:r>
            <w:r w:rsidR="00615E04" w:rsidRPr="007E1B15">
              <w:rPr>
                <w:rFonts w:ascii="Tahoma" w:hAnsi="Tahoma" w:cs="Tahoma"/>
                <w:sz w:val="24"/>
                <w:szCs w:val="24"/>
              </w:rPr>
              <w:t>)</w:t>
            </w:r>
          </w:p>
        </w:tc>
      </w:tr>
      <w:tr w:rsidR="0092290A" w:rsidRPr="007E1B15" w14:paraId="3F138886" w14:textId="77777777" w:rsidTr="0092290A">
        <w:tc>
          <w:tcPr>
            <w:tcW w:w="3227" w:type="dxa"/>
          </w:tcPr>
          <w:p w14:paraId="2B3A3541" w14:textId="77777777" w:rsidR="0092290A" w:rsidRPr="007E1B15" w:rsidRDefault="0092290A">
            <w:pPr>
              <w:rPr>
                <w:rFonts w:ascii="Tahoma" w:hAnsi="Tahoma" w:cs="Tahoma"/>
                <w:sz w:val="24"/>
                <w:szCs w:val="24"/>
              </w:rPr>
            </w:pPr>
            <w:r w:rsidRPr="007E1B15">
              <w:rPr>
                <w:rFonts w:ascii="Tahoma" w:hAnsi="Tahoma" w:cs="Tahoma"/>
                <w:sz w:val="24"/>
                <w:szCs w:val="24"/>
              </w:rPr>
              <w:t xml:space="preserve">Main base </w:t>
            </w:r>
          </w:p>
        </w:tc>
        <w:tc>
          <w:tcPr>
            <w:tcW w:w="7455" w:type="dxa"/>
          </w:tcPr>
          <w:p w14:paraId="7319C7D1" w14:textId="7602F3CC" w:rsidR="0092290A" w:rsidRPr="007E1B15" w:rsidRDefault="00997357" w:rsidP="004920AD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Longsight nursery </w:t>
            </w:r>
          </w:p>
        </w:tc>
      </w:tr>
      <w:tr w:rsidR="00E24A9A" w:rsidRPr="007E1B15" w14:paraId="6789EDA2" w14:textId="77777777" w:rsidTr="0092290A">
        <w:tc>
          <w:tcPr>
            <w:tcW w:w="3227" w:type="dxa"/>
          </w:tcPr>
          <w:p w14:paraId="6B695039" w14:textId="77777777" w:rsidR="00E24A9A" w:rsidRPr="007E1B15" w:rsidRDefault="00E24A9A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Contract</w:t>
            </w:r>
          </w:p>
        </w:tc>
        <w:tc>
          <w:tcPr>
            <w:tcW w:w="7455" w:type="dxa"/>
          </w:tcPr>
          <w:p w14:paraId="423788DA" w14:textId="1A1AC091" w:rsidR="00E24A9A" w:rsidRPr="007E1B15" w:rsidRDefault="00E24A9A" w:rsidP="004920AD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Permanent</w:t>
            </w:r>
            <w:r w:rsidR="00997357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</w:tc>
      </w:tr>
      <w:tr w:rsidR="00494A00" w14:paraId="01DB6667" w14:textId="77777777" w:rsidTr="00672D1E">
        <w:tc>
          <w:tcPr>
            <w:tcW w:w="3227" w:type="dxa"/>
          </w:tcPr>
          <w:p w14:paraId="316E42E8" w14:textId="77777777" w:rsidR="00494A00" w:rsidRDefault="00494A00" w:rsidP="00672D1E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Safeguarding level of responsibility </w:t>
            </w:r>
          </w:p>
        </w:tc>
        <w:tc>
          <w:tcPr>
            <w:tcW w:w="7455" w:type="dxa"/>
          </w:tcPr>
          <w:p w14:paraId="6E099D10" w14:textId="77777777" w:rsidR="00494A00" w:rsidRDefault="00CD6183" w:rsidP="00672D1E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Level 1 Safeguarding</w:t>
            </w:r>
            <w:r w:rsidR="00494A00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</w:tc>
      </w:tr>
      <w:tr w:rsidR="00494A00" w14:paraId="0335965E" w14:textId="77777777" w:rsidTr="00672D1E">
        <w:trPr>
          <w:trHeight w:val="288"/>
        </w:trPr>
        <w:tc>
          <w:tcPr>
            <w:tcW w:w="3227" w:type="dxa"/>
          </w:tcPr>
          <w:p w14:paraId="58F42CFF" w14:textId="77777777" w:rsidR="00494A00" w:rsidRDefault="00494A00" w:rsidP="00672D1E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Levels of DBS check needed</w:t>
            </w:r>
          </w:p>
        </w:tc>
        <w:tc>
          <w:tcPr>
            <w:tcW w:w="7455" w:type="dxa"/>
          </w:tcPr>
          <w:p w14:paraId="2A6F1998" w14:textId="77777777" w:rsidR="00494A00" w:rsidRDefault="00494A00" w:rsidP="00672D1E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Enhanced </w:t>
            </w:r>
          </w:p>
        </w:tc>
      </w:tr>
      <w:tr w:rsidR="00494A00" w14:paraId="2BBA1321" w14:textId="77777777" w:rsidTr="00672D1E">
        <w:trPr>
          <w:trHeight w:val="588"/>
        </w:trPr>
        <w:tc>
          <w:tcPr>
            <w:tcW w:w="3227" w:type="dxa"/>
          </w:tcPr>
          <w:p w14:paraId="39D645D4" w14:textId="77777777" w:rsidR="00494A00" w:rsidRDefault="00494A00" w:rsidP="00672D1E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Disqualification by Association check required </w:t>
            </w:r>
          </w:p>
        </w:tc>
        <w:tc>
          <w:tcPr>
            <w:tcW w:w="7455" w:type="dxa"/>
          </w:tcPr>
          <w:p w14:paraId="6C4199E7" w14:textId="77777777" w:rsidR="00494A00" w:rsidRDefault="00494A00" w:rsidP="00672D1E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Yes </w:t>
            </w:r>
          </w:p>
        </w:tc>
      </w:tr>
    </w:tbl>
    <w:p w14:paraId="1C7C9528" w14:textId="77777777" w:rsidR="00A3351C" w:rsidRDefault="00A3351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2290A" w:rsidRPr="007E1B15" w14:paraId="3F03ACA0" w14:textId="77777777" w:rsidTr="002C7885">
        <w:tc>
          <w:tcPr>
            <w:tcW w:w="10682" w:type="dxa"/>
            <w:shd w:val="clear" w:color="auto" w:fill="D9D9D9" w:themeFill="background1" w:themeFillShade="D9"/>
          </w:tcPr>
          <w:p w14:paraId="7272F3E6" w14:textId="77777777" w:rsidR="0092290A" w:rsidRPr="002C7885" w:rsidRDefault="0092290A">
            <w:pPr>
              <w:rPr>
                <w:rFonts w:ascii="Tahoma" w:hAnsi="Tahoma" w:cs="Tahoma"/>
                <w:sz w:val="24"/>
                <w:szCs w:val="24"/>
              </w:rPr>
            </w:pPr>
            <w:r w:rsidRPr="002C7885">
              <w:rPr>
                <w:rFonts w:ascii="Tahoma" w:hAnsi="Tahoma" w:cs="Tahoma"/>
                <w:sz w:val="24"/>
                <w:szCs w:val="24"/>
              </w:rPr>
              <w:t>Main aim</w:t>
            </w:r>
            <w:r w:rsidR="002C7885" w:rsidRPr="002C7885">
              <w:rPr>
                <w:rFonts w:ascii="Tahoma" w:hAnsi="Tahoma" w:cs="Tahoma"/>
                <w:sz w:val="24"/>
                <w:szCs w:val="24"/>
              </w:rPr>
              <w:t>s</w:t>
            </w:r>
            <w:r w:rsidRPr="002C7885">
              <w:rPr>
                <w:rFonts w:ascii="Tahoma" w:hAnsi="Tahoma" w:cs="Tahoma"/>
                <w:sz w:val="24"/>
                <w:szCs w:val="24"/>
              </w:rPr>
              <w:t xml:space="preserve"> of the post</w:t>
            </w:r>
          </w:p>
        </w:tc>
      </w:tr>
      <w:tr w:rsidR="0092290A" w:rsidRPr="007E1B15" w14:paraId="73BE7E7C" w14:textId="77777777" w:rsidTr="0092290A">
        <w:tc>
          <w:tcPr>
            <w:tcW w:w="10682" w:type="dxa"/>
          </w:tcPr>
          <w:p w14:paraId="0B024986" w14:textId="77777777" w:rsidR="009B74AE" w:rsidRDefault="00FF2D5C" w:rsidP="00666159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To </w:t>
            </w:r>
            <w:r w:rsidR="0035413F">
              <w:rPr>
                <w:rFonts w:ascii="Tahoma" w:hAnsi="Tahoma" w:cs="Tahoma"/>
                <w:sz w:val="24"/>
                <w:szCs w:val="24"/>
              </w:rPr>
              <w:t xml:space="preserve">deliver high quality childcare ensuring that the welfare requirements of the Early Years </w:t>
            </w:r>
            <w:r w:rsidR="00666159">
              <w:rPr>
                <w:rFonts w:ascii="Tahoma" w:hAnsi="Tahoma" w:cs="Tahoma"/>
                <w:sz w:val="24"/>
                <w:szCs w:val="24"/>
              </w:rPr>
              <w:t>Foundation Stage</w:t>
            </w:r>
            <w:r w:rsidR="00847959">
              <w:rPr>
                <w:rFonts w:ascii="Tahoma" w:hAnsi="Tahoma" w:cs="Tahoma"/>
                <w:sz w:val="24"/>
                <w:szCs w:val="24"/>
              </w:rPr>
              <w:t xml:space="preserve"> are consistently met.</w:t>
            </w:r>
          </w:p>
          <w:p w14:paraId="71CB5386" w14:textId="77777777" w:rsidR="00A2067A" w:rsidRDefault="00A2067A" w:rsidP="00666159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To support other staff and managers within the nursery.</w:t>
            </w:r>
          </w:p>
          <w:p w14:paraId="20501E36" w14:textId="77777777" w:rsidR="00847959" w:rsidRDefault="00847959" w:rsidP="00666159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To work in partnership with parents and carers to ensure that children in their care reach their full potential through the delivery of the EYFS curriculum</w:t>
            </w:r>
            <w:r w:rsidR="00114AF3">
              <w:rPr>
                <w:rFonts w:ascii="Tahoma" w:hAnsi="Tahoma" w:cs="Tahoma"/>
                <w:sz w:val="24"/>
                <w:szCs w:val="24"/>
              </w:rPr>
              <w:t>.</w:t>
            </w:r>
          </w:p>
          <w:p w14:paraId="3CA3D210" w14:textId="77777777" w:rsidR="00114AF3" w:rsidRPr="007E1B15" w:rsidRDefault="00114AF3" w:rsidP="00666159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To support the growth and success of Big Life Nurseries by delivering excellent customer services.</w:t>
            </w:r>
          </w:p>
        </w:tc>
      </w:tr>
    </w:tbl>
    <w:p w14:paraId="6E07509B" w14:textId="77777777" w:rsidR="0092290A" w:rsidRPr="007E1B15" w:rsidRDefault="0092290A">
      <w:pPr>
        <w:rPr>
          <w:rFonts w:ascii="Tahoma" w:hAnsi="Tahoma" w:cs="Tahoma"/>
          <w:sz w:val="16"/>
          <w:szCs w:val="16"/>
        </w:rPr>
      </w:pPr>
    </w:p>
    <w:tbl>
      <w:tblPr>
        <w:tblStyle w:val="TableGrid"/>
        <w:tblW w:w="10682" w:type="dxa"/>
        <w:tblLook w:val="04A0" w:firstRow="1" w:lastRow="0" w:firstColumn="1" w:lastColumn="0" w:noHBand="0" w:noVBand="1"/>
      </w:tblPr>
      <w:tblGrid>
        <w:gridCol w:w="10682"/>
      </w:tblGrid>
      <w:tr w:rsidR="0092290A" w:rsidRPr="007E1B15" w14:paraId="51AD9598" w14:textId="77777777" w:rsidTr="00114AF3">
        <w:tc>
          <w:tcPr>
            <w:tcW w:w="10682" w:type="dxa"/>
            <w:shd w:val="clear" w:color="auto" w:fill="D9D9D9" w:themeFill="background1" w:themeFillShade="D9"/>
          </w:tcPr>
          <w:p w14:paraId="29AC4A5D" w14:textId="77777777" w:rsidR="0092290A" w:rsidRPr="00114AF3" w:rsidRDefault="0092290A">
            <w:pPr>
              <w:rPr>
                <w:rFonts w:ascii="Tahoma" w:hAnsi="Tahoma" w:cs="Tahoma"/>
                <w:sz w:val="24"/>
                <w:szCs w:val="24"/>
              </w:rPr>
            </w:pPr>
            <w:r w:rsidRPr="00114AF3">
              <w:rPr>
                <w:rFonts w:ascii="Tahoma" w:hAnsi="Tahoma" w:cs="Tahoma"/>
                <w:sz w:val="24"/>
                <w:szCs w:val="24"/>
              </w:rPr>
              <w:t>Main duties of the post</w:t>
            </w:r>
          </w:p>
        </w:tc>
      </w:tr>
      <w:tr w:rsidR="0092290A" w:rsidRPr="007E1B15" w14:paraId="3667D1A5" w14:textId="77777777" w:rsidTr="004902B5">
        <w:tc>
          <w:tcPr>
            <w:tcW w:w="10682" w:type="dxa"/>
          </w:tcPr>
          <w:p w14:paraId="0B50D0D2" w14:textId="57257A34" w:rsidR="0092290A" w:rsidRPr="007E1B15" w:rsidRDefault="00114AF3" w:rsidP="009B74AE">
            <w:pPr>
              <w:pStyle w:val="ListParagraph"/>
              <w:numPr>
                <w:ilvl w:val="0"/>
                <w:numId w:val="5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To provide a safe stimulating environment based on the principles of play that promote the social, physical</w:t>
            </w:r>
            <w:r w:rsidR="00DC27A6">
              <w:rPr>
                <w:rFonts w:ascii="Tahoma" w:hAnsi="Tahoma" w:cs="Tahoma"/>
                <w:sz w:val="24"/>
                <w:szCs w:val="24"/>
              </w:rPr>
              <w:t xml:space="preserve">, </w:t>
            </w:r>
            <w:r w:rsidR="00BA3916">
              <w:rPr>
                <w:rFonts w:ascii="Tahoma" w:hAnsi="Tahoma" w:cs="Tahoma"/>
                <w:sz w:val="24"/>
                <w:szCs w:val="24"/>
              </w:rPr>
              <w:t>intellectual,</w:t>
            </w:r>
            <w:r w:rsidR="00DC27A6">
              <w:rPr>
                <w:rFonts w:ascii="Tahoma" w:hAnsi="Tahoma" w:cs="Tahoma"/>
                <w:sz w:val="24"/>
                <w:szCs w:val="24"/>
              </w:rPr>
              <w:t xml:space="preserve"> and </w:t>
            </w:r>
            <w:r w:rsidR="0098323C">
              <w:rPr>
                <w:rFonts w:ascii="Tahoma" w:hAnsi="Tahoma" w:cs="Tahoma"/>
                <w:sz w:val="24"/>
                <w:szCs w:val="24"/>
              </w:rPr>
              <w:t>emotional</w:t>
            </w:r>
            <w:r w:rsidR="00DC27A6">
              <w:rPr>
                <w:rFonts w:ascii="Tahoma" w:hAnsi="Tahoma" w:cs="Tahoma"/>
                <w:sz w:val="24"/>
                <w:szCs w:val="24"/>
              </w:rPr>
              <w:t xml:space="preserve"> needs of the individual child</w:t>
            </w:r>
          </w:p>
        </w:tc>
      </w:tr>
      <w:tr w:rsidR="0092290A" w:rsidRPr="007E1B15" w14:paraId="567375D6" w14:textId="77777777" w:rsidTr="004902B5">
        <w:tc>
          <w:tcPr>
            <w:tcW w:w="10682" w:type="dxa"/>
          </w:tcPr>
          <w:p w14:paraId="47E27A1D" w14:textId="77777777" w:rsidR="0092290A" w:rsidRPr="007E1B15" w:rsidRDefault="00DC27A6" w:rsidP="004902B5">
            <w:pPr>
              <w:pStyle w:val="ListParagraph"/>
              <w:numPr>
                <w:ilvl w:val="0"/>
                <w:numId w:val="5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To assist in the daily setting out and </w:t>
            </w:r>
            <w:r w:rsidR="0098323C">
              <w:rPr>
                <w:rFonts w:ascii="Tahoma" w:hAnsi="Tahoma" w:cs="Tahoma"/>
                <w:sz w:val="24"/>
                <w:szCs w:val="24"/>
              </w:rPr>
              <w:t>delivery</w:t>
            </w:r>
            <w:r>
              <w:rPr>
                <w:rFonts w:ascii="Tahoma" w:hAnsi="Tahoma" w:cs="Tahoma"/>
                <w:sz w:val="24"/>
                <w:szCs w:val="24"/>
              </w:rPr>
              <w:t xml:space="preserve"> of creative play opportunities that reflect the diverse needs of the community we serve</w:t>
            </w:r>
            <w:r w:rsidR="0098323C">
              <w:rPr>
                <w:rFonts w:ascii="Tahoma" w:hAnsi="Tahoma" w:cs="Tahoma"/>
                <w:sz w:val="24"/>
                <w:szCs w:val="24"/>
              </w:rPr>
              <w:t>, and that meets all areas of the early years curriculum</w:t>
            </w:r>
          </w:p>
        </w:tc>
      </w:tr>
      <w:tr w:rsidR="0092290A" w:rsidRPr="007E1B15" w14:paraId="11861D77" w14:textId="77777777" w:rsidTr="004902B5">
        <w:tc>
          <w:tcPr>
            <w:tcW w:w="10682" w:type="dxa"/>
          </w:tcPr>
          <w:p w14:paraId="267C81A3" w14:textId="77777777" w:rsidR="0092290A" w:rsidRPr="007E1B15" w:rsidRDefault="0098323C" w:rsidP="00744A9B">
            <w:pPr>
              <w:pStyle w:val="ListParagraph"/>
              <w:numPr>
                <w:ilvl w:val="0"/>
                <w:numId w:val="5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To actively encourage the involvement of parents </w:t>
            </w:r>
            <w:r w:rsidR="00744A9B">
              <w:rPr>
                <w:rFonts w:ascii="Tahoma" w:hAnsi="Tahoma" w:cs="Tahoma"/>
                <w:sz w:val="24"/>
                <w:szCs w:val="24"/>
              </w:rPr>
              <w:t>or</w:t>
            </w:r>
            <w:r>
              <w:rPr>
                <w:rFonts w:ascii="Tahoma" w:hAnsi="Tahoma" w:cs="Tahoma"/>
                <w:sz w:val="24"/>
                <w:szCs w:val="24"/>
              </w:rPr>
              <w:t xml:space="preserve"> carers in all aspects of their child’s care</w:t>
            </w:r>
          </w:p>
        </w:tc>
      </w:tr>
      <w:tr w:rsidR="0092290A" w:rsidRPr="007E1B15" w14:paraId="6502CB7C" w14:textId="77777777" w:rsidTr="004902B5">
        <w:tc>
          <w:tcPr>
            <w:tcW w:w="10682" w:type="dxa"/>
          </w:tcPr>
          <w:p w14:paraId="61250A23" w14:textId="77777777" w:rsidR="0092290A" w:rsidRPr="007E1B15" w:rsidRDefault="0098323C" w:rsidP="003542A2">
            <w:pPr>
              <w:pStyle w:val="ListParagraph"/>
              <w:numPr>
                <w:ilvl w:val="0"/>
                <w:numId w:val="5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To </w:t>
            </w:r>
            <w:r w:rsidR="00132B98">
              <w:rPr>
                <w:rFonts w:ascii="Tahoma" w:hAnsi="Tahoma" w:cs="Tahoma"/>
                <w:sz w:val="24"/>
                <w:szCs w:val="24"/>
              </w:rPr>
              <w:t xml:space="preserve">identify children’s individual needs through observation and tracking </w:t>
            </w:r>
          </w:p>
        </w:tc>
      </w:tr>
      <w:tr w:rsidR="0045741F" w:rsidRPr="007E1B15" w14:paraId="78CF57A7" w14:textId="77777777" w:rsidTr="004902B5">
        <w:tc>
          <w:tcPr>
            <w:tcW w:w="10682" w:type="dxa"/>
          </w:tcPr>
          <w:p w14:paraId="37454E08" w14:textId="77777777" w:rsidR="0045741F" w:rsidRDefault="00132B98" w:rsidP="003542A2">
            <w:pPr>
              <w:pStyle w:val="ListParagraph"/>
              <w:numPr>
                <w:ilvl w:val="0"/>
                <w:numId w:val="5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To plan activities to ensure that children are reaching their full potential</w:t>
            </w:r>
          </w:p>
        </w:tc>
      </w:tr>
      <w:tr w:rsidR="00A2067A" w:rsidRPr="007E1B15" w14:paraId="735BE02B" w14:textId="77777777" w:rsidTr="004902B5">
        <w:tc>
          <w:tcPr>
            <w:tcW w:w="10682" w:type="dxa"/>
          </w:tcPr>
          <w:p w14:paraId="45629E33" w14:textId="77777777" w:rsidR="00A2067A" w:rsidRDefault="00A2067A" w:rsidP="003542A2">
            <w:pPr>
              <w:pStyle w:val="ListParagraph"/>
              <w:numPr>
                <w:ilvl w:val="0"/>
                <w:numId w:val="5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To work as part of a team in the nursery </w:t>
            </w:r>
          </w:p>
        </w:tc>
      </w:tr>
      <w:tr w:rsidR="00A2067A" w:rsidRPr="007E1B15" w14:paraId="594F16F3" w14:textId="77777777" w:rsidTr="004902B5">
        <w:tc>
          <w:tcPr>
            <w:tcW w:w="10682" w:type="dxa"/>
          </w:tcPr>
          <w:p w14:paraId="26B3C310" w14:textId="77777777" w:rsidR="00A2067A" w:rsidRDefault="00A2067A" w:rsidP="003542A2">
            <w:pPr>
              <w:pStyle w:val="ListParagraph"/>
              <w:numPr>
                <w:ilvl w:val="0"/>
                <w:numId w:val="5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To participate in training and development as required</w:t>
            </w:r>
          </w:p>
        </w:tc>
      </w:tr>
      <w:tr w:rsidR="0092290A" w:rsidRPr="007E1B15" w14:paraId="3B59488F" w14:textId="77777777" w:rsidTr="004902B5">
        <w:tc>
          <w:tcPr>
            <w:tcW w:w="10682" w:type="dxa"/>
          </w:tcPr>
          <w:p w14:paraId="4A3055D2" w14:textId="22539504" w:rsidR="0092290A" w:rsidRPr="007E1B15" w:rsidRDefault="00132B98" w:rsidP="004902B5">
            <w:pPr>
              <w:pStyle w:val="ListParagraph"/>
              <w:numPr>
                <w:ilvl w:val="0"/>
                <w:numId w:val="5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To </w:t>
            </w:r>
            <w:r w:rsidR="00BA3916">
              <w:rPr>
                <w:rFonts w:ascii="Tahoma" w:hAnsi="Tahoma" w:cs="Tahoma"/>
                <w:sz w:val="24"/>
                <w:szCs w:val="24"/>
              </w:rPr>
              <w:t>always ensure compliance with safeguarding and welfare requirements</w:t>
            </w:r>
          </w:p>
        </w:tc>
      </w:tr>
      <w:tr w:rsidR="0092290A" w:rsidRPr="007E1B15" w14:paraId="46E65B83" w14:textId="77777777" w:rsidTr="004902B5">
        <w:tc>
          <w:tcPr>
            <w:tcW w:w="10682" w:type="dxa"/>
          </w:tcPr>
          <w:p w14:paraId="6B4165AC" w14:textId="77777777" w:rsidR="0092290A" w:rsidRPr="007E1B15" w:rsidRDefault="00744A9B" w:rsidP="004902B5">
            <w:pPr>
              <w:pStyle w:val="ListParagraph"/>
              <w:numPr>
                <w:ilvl w:val="0"/>
                <w:numId w:val="5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To work as part of the team ensuring that appropriate records are kept regarding the children’s welfare and care whilst in the nursery setting</w:t>
            </w:r>
            <w:r w:rsidR="00A2067A">
              <w:rPr>
                <w:rFonts w:ascii="Tahoma" w:hAnsi="Tahoma" w:cs="Tahoma"/>
                <w:sz w:val="24"/>
                <w:szCs w:val="24"/>
              </w:rPr>
              <w:t xml:space="preserve"> – e.g., accidents</w:t>
            </w:r>
          </w:p>
        </w:tc>
      </w:tr>
    </w:tbl>
    <w:p w14:paraId="0E519D50" w14:textId="77777777" w:rsidR="0092290A" w:rsidRPr="007E1B15" w:rsidRDefault="0092290A">
      <w:pPr>
        <w:rPr>
          <w:rFonts w:ascii="Tahoma" w:hAnsi="Tahoma" w:cs="Tahoma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2290A" w:rsidRPr="007E1B15" w14:paraId="426FAFB0" w14:textId="77777777" w:rsidTr="0092290A">
        <w:tc>
          <w:tcPr>
            <w:tcW w:w="10682" w:type="dxa"/>
          </w:tcPr>
          <w:p w14:paraId="6C0CCF0A" w14:textId="4135185A" w:rsidR="0092290A" w:rsidRPr="007E1B15" w:rsidRDefault="00CB0F2B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7E1B15">
              <w:rPr>
                <w:rFonts w:ascii="Tahoma" w:hAnsi="Tahoma" w:cs="Tahoma"/>
                <w:b/>
                <w:sz w:val="24"/>
                <w:szCs w:val="24"/>
              </w:rPr>
              <w:t xml:space="preserve">General </w:t>
            </w:r>
            <w:r w:rsidR="00BA3916" w:rsidRPr="007E1B15">
              <w:rPr>
                <w:rFonts w:ascii="Tahoma" w:hAnsi="Tahoma" w:cs="Tahoma"/>
                <w:b/>
                <w:sz w:val="24"/>
                <w:szCs w:val="24"/>
              </w:rPr>
              <w:t>work-related</w:t>
            </w:r>
            <w:r w:rsidRPr="007E1B15">
              <w:rPr>
                <w:rFonts w:ascii="Tahoma" w:hAnsi="Tahoma" w:cs="Tahoma"/>
                <w:b/>
                <w:sz w:val="24"/>
                <w:szCs w:val="24"/>
              </w:rPr>
              <w:t xml:space="preserve"> expectations</w:t>
            </w:r>
          </w:p>
        </w:tc>
      </w:tr>
      <w:tr w:rsidR="00701345" w:rsidRPr="007E1B15" w14:paraId="7AAF755B" w14:textId="77777777" w:rsidTr="0092290A">
        <w:tc>
          <w:tcPr>
            <w:tcW w:w="10682" w:type="dxa"/>
          </w:tcPr>
          <w:p w14:paraId="51B3D2EB" w14:textId="77777777" w:rsidR="00701345" w:rsidRPr="007E1B15" w:rsidRDefault="00701345" w:rsidP="00701345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sz w:val="24"/>
                <w:szCs w:val="24"/>
              </w:rPr>
            </w:pPr>
            <w:r w:rsidRPr="007E1B15">
              <w:rPr>
                <w:rFonts w:ascii="Tahoma" w:hAnsi="Tahoma" w:cs="Tahoma"/>
                <w:sz w:val="24"/>
                <w:szCs w:val="24"/>
              </w:rPr>
              <w:t>To work within the Big Life</w:t>
            </w:r>
            <w:r w:rsidR="00A16225" w:rsidRPr="007E1B15">
              <w:rPr>
                <w:rFonts w:ascii="Tahoma" w:hAnsi="Tahoma" w:cs="Tahoma"/>
                <w:sz w:val="24"/>
                <w:szCs w:val="24"/>
              </w:rPr>
              <w:t xml:space="preserve"> group’s mission and values</w:t>
            </w:r>
          </w:p>
        </w:tc>
      </w:tr>
      <w:tr w:rsidR="00701345" w:rsidRPr="007E1B15" w14:paraId="11226431" w14:textId="77777777" w:rsidTr="0092290A">
        <w:tc>
          <w:tcPr>
            <w:tcW w:w="10682" w:type="dxa"/>
          </w:tcPr>
          <w:p w14:paraId="38362B28" w14:textId="77777777" w:rsidR="00701345" w:rsidRPr="007E1B15" w:rsidRDefault="00701345" w:rsidP="00701345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sz w:val="24"/>
                <w:szCs w:val="24"/>
              </w:rPr>
            </w:pPr>
            <w:r w:rsidRPr="007E1B15">
              <w:rPr>
                <w:rFonts w:ascii="Tahoma" w:hAnsi="Tahoma" w:cs="Tahoma"/>
                <w:sz w:val="24"/>
                <w:szCs w:val="24"/>
              </w:rPr>
              <w:t>To contribute to the development of the Big Life group</w:t>
            </w:r>
          </w:p>
        </w:tc>
      </w:tr>
      <w:tr w:rsidR="00701345" w:rsidRPr="007E1B15" w14:paraId="607C8574" w14:textId="77777777" w:rsidTr="0092290A">
        <w:tc>
          <w:tcPr>
            <w:tcW w:w="10682" w:type="dxa"/>
          </w:tcPr>
          <w:p w14:paraId="6F6A6A4A" w14:textId="77777777" w:rsidR="00701345" w:rsidRPr="007E1B15" w:rsidRDefault="00701345" w:rsidP="00701345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sz w:val="24"/>
                <w:szCs w:val="24"/>
              </w:rPr>
            </w:pPr>
            <w:r w:rsidRPr="007E1B15">
              <w:rPr>
                <w:rFonts w:ascii="Tahoma" w:hAnsi="Tahoma" w:cs="Tahoma"/>
                <w:sz w:val="24"/>
                <w:szCs w:val="24"/>
              </w:rPr>
              <w:t>To work in accordance with all policies and procedures of the Big Life group, particularly (but not exclusively) Health and Safety; Information Governance and Safeguarding</w:t>
            </w:r>
          </w:p>
        </w:tc>
      </w:tr>
      <w:tr w:rsidR="00701345" w:rsidRPr="007E1B15" w14:paraId="5E0A7DAA" w14:textId="77777777" w:rsidTr="0092290A">
        <w:tc>
          <w:tcPr>
            <w:tcW w:w="10682" w:type="dxa"/>
          </w:tcPr>
          <w:p w14:paraId="241894A0" w14:textId="77777777" w:rsidR="00701345" w:rsidRPr="007E1B15" w:rsidRDefault="00701345" w:rsidP="00701345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sz w:val="24"/>
                <w:szCs w:val="24"/>
              </w:rPr>
            </w:pPr>
            <w:r w:rsidRPr="007E1B15">
              <w:rPr>
                <w:rFonts w:ascii="Tahoma" w:hAnsi="Tahoma" w:cs="Tahoma"/>
                <w:sz w:val="24"/>
                <w:szCs w:val="24"/>
              </w:rPr>
              <w:lastRenderedPageBreak/>
              <w:t>To commit to own personal development and attend training or development activities as required</w:t>
            </w:r>
          </w:p>
        </w:tc>
      </w:tr>
      <w:tr w:rsidR="00701345" w:rsidRPr="007E1B15" w14:paraId="00150930" w14:textId="77777777" w:rsidTr="0092290A">
        <w:tc>
          <w:tcPr>
            <w:tcW w:w="10682" w:type="dxa"/>
          </w:tcPr>
          <w:p w14:paraId="5383BDCB" w14:textId="77777777" w:rsidR="00701345" w:rsidRPr="007E1B15" w:rsidRDefault="00701345" w:rsidP="00701345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sz w:val="24"/>
                <w:szCs w:val="24"/>
              </w:rPr>
            </w:pPr>
            <w:r w:rsidRPr="007E1B15">
              <w:rPr>
                <w:rFonts w:ascii="Tahoma" w:hAnsi="Tahoma" w:cs="Tahoma"/>
                <w:sz w:val="24"/>
                <w:szCs w:val="24"/>
              </w:rPr>
              <w:t>To work in accordance with all relevant legislation</w:t>
            </w:r>
          </w:p>
        </w:tc>
      </w:tr>
      <w:tr w:rsidR="00701345" w:rsidRPr="007E1B15" w14:paraId="35F775D6" w14:textId="77777777" w:rsidTr="0092290A">
        <w:tc>
          <w:tcPr>
            <w:tcW w:w="10682" w:type="dxa"/>
          </w:tcPr>
          <w:p w14:paraId="420E3441" w14:textId="77777777" w:rsidR="00701345" w:rsidRPr="007E1B15" w:rsidRDefault="00701345" w:rsidP="00701345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sz w:val="24"/>
                <w:szCs w:val="24"/>
              </w:rPr>
            </w:pPr>
            <w:r w:rsidRPr="007E1B15">
              <w:rPr>
                <w:rFonts w:ascii="Tahoma" w:hAnsi="Tahoma" w:cs="Tahoma"/>
                <w:sz w:val="24"/>
                <w:szCs w:val="24"/>
              </w:rPr>
              <w:t>To undergo regular supervision and at least an annual appraisal</w:t>
            </w:r>
          </w:p>
        </w:tc>
      </w:tr>
      <w:tr w:rsidR="00701345" w:rsidRPr="007E1B15" w14:paraId="7E3F419D" w14:textId="77777777" w:rsidTr="0092290A">
        <w:tc>
          <w:tcPr>
            <w:tcW w:w="10682" w:type="dxa"/>
          </w:tcPr>
          <w:p w14:paraId="71705A25" w14:textId="77777777" w:rsidR="00701345" w:rsidRPr="007E1B15" w:rsidRDefault="00701345" w:rsidP="00701345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sz w:val="24"/>
                <w:szCs w:val="24"/>
              </w:rPr>
            </w:pPr>
            <w:r w:rsidRPr="007E1B15">
              <w:rPr>
                <w:rFonts w:ascii="Tahoma" w:hAnsi="Tahoma" w:cs="Tahoma"/>
                <w:sz w:val="24"/>
                <w:szCs w:val="24"/>
              </w:rPr>
              <w:t>To undertake any other duties as required, and as appropriate to the post</w:t>
            </w:r>
          </w:p>
        </w:tc>
      </w:tr>
    </w:tbl>
    <w:p w14:paraId="5BC50DC2" w14:textId="77777777" w:rsidR="00744A9B" w:rsidRDefault="00744A9B" w:rsidP="00791E2F">
      <w:pPr>
        <w:rPr>
          <w:rFonts w:ascii="Tahoma" w:hAnsi="Tahoma" w:cs="Tahoma"/>
          <w:b/>
          <w:sz w:val="28"/>
          <w:szCs w:val="28"/>
        </w:rPr>
      </w:pPr>
    </w:p>
    <w:p w14:paraId="31ADB0B5" w14:textId="77777777" w:rsidR="00791E2F" w:rsidRDefault="00791E2F" w:rsidP="00791E2F">
      <w:pPr>
        <w:rPr>
          <w:rFonts w:ascii="Tahoma" w:hAnsi="Tahoma" w:cs="Tahoma"/>
          <w:sz w:val="24"/>
          <w:szCs w:val="24"/>
        </w:rPr>
      </w:pPr>
    </w:p>
    <w:p w14:paraId="6F60D270" w14:textId="77777777" w:rsidR="00C60E47" w:rsidRDefault="00C60E47" w:rsidP="00791E2F">
      <w:pPr>
        <w:rPr>
          <w:rFonts w:ascii="Tahoma" w:hAnsi="Tahoma" w:cs="Tahoma"/>
          <w:sz w:val="24"/>
          <w:szCs w:val="24"/>
        </w:rPr>
      </w:pPr>
    </w:p>
    <w:p w14:paraId="707605DA" w14:textId="77777777" w:rsidR="00C60E47" w:rsidRDefault="00C60E47" w:rsidP="00791E2F">
      <w:pPr>
        <w:rPr>
          <w:rFonts w:ascii="Tahoma" w:hAnsi="Tahoma" w:cs="Tahoma"/>
          <w:sz w:val="24"/>
          <w:szCs w:val="24"/>
        </w:rPr>
      </w:pPr>
    </w:p>
    <w:p w14:paraId="7ACB5D13" w14:textId="77777777" w:rsidR="00C60E47" w:rsidRDefault="00C60E47" w:rsidP="00791E2F">
      <w:pPr>
        <w:rPr>
          <w:rFonts w:ascii="Tahoma" w:hAnsi="Tahoma" w:cs="Tahoma"/>
          <w:sz w:val="24"/>
          <w:szCs w:val="24"/>
        </w:rPr>
      </w:pPr>
    </w:p>
    <w:p w14:paraId="66BE9CDC" w14:textId="77777777" w:rsidR="00C60E47" w:rsidRDefault="00C60E47" w:rsidP="00791E2F">
      <w:pPr>
        <w:rPr>
          <w:rFonts w:ascii="Tahoma" w:hAnsi="Tahoma" w:cs="Tahoma"/>
          <w:sz w:val="24"/>
          <w:szCs w:val="24"/>
        </w:rPr>
      </w:pPr>
    </w:p>
    <w:p w14:paraId="3994809C" w14:textId="77777777" w:rsidR="00C60E47" w:rsidRDefault="00C60E47" w:rsidP="00791E2F">
      <w:pPr>
        <w:rPr>
          <w:rFonts w:ascii="Tahoma" w:hAnsi="Tahoma" w:cs="Tahoma"/>
          <w:sz w:val="24"/>
          <w:szCs w:val="24"/>
        </w:rPr>
      </w:pPr>
    </w:p>
    <w:p w14:paraId="1116AE9A" w14:textId="77777777" w:rsidR="00C60E47" w:rsidRDefault="00C60E47" w:rsidP="00791E2F">
      <w:pPr>
        <w:rPr>
          <w:rFonts w:ascii="Tahoma" w:hAnsi="Tahoma" w:cs="Tahoma"/>
          <w:sz w:val="24"/>
          <w:szCs w:val="24"/>
        </w:rPr>
      </w:pPr>
    </w:p>
    <w:p w14:paraId="2E34F9D3" w14:textId="77777777" w:rsidR="00C60E47" w:rsidRDefault="00C60E47" w:rsidP="00791E2F">
      <w:pPr>
        <w:rPr>
          <w:rFonts w:ascii="Tahoma" w:hAnsi="Tahoma" w:cs="Tahoma"/>
          <w:sz w:val="24"/>
          <w:szCs w:val="24"/>
        </w:rPr>
      </w:pPr>
    </w:p>
    <w:p w14:paraId="4160F01D" w14:textId="77777777" w:rsidR="00C60E47" w:rsidRDefault="00C60E47" w:rsidP="00791E2F">
      <w:pPr>
        <w:rPr>
          <w:rFonts w:ascii="Tahoma" w:hAnsi="Tahoma" w:cs="Tahoma"/>
          <w:sz w:val="24"/>
          <w:szCs w:val="24"/>
        </w:rPr>
      </w:pPr>
    </w:p>
    <w:p w14:paraId="3EE867EB" w14:textId="77777777" w:rsidR="00C60E47" w:rsidRDefault="00C60E47" w:rsidP="00791E2F">
      <w:pPr>
        <w:rPr>
          <w:rFonts w:ascii="Tahoma" w:hAnsi="Tahoma" w:cs="Tahoma"/>
          <w:sz w:val="24"/>
          <w:szCs w:val="24"/>
        </w:rPr>
      </w:pPr>
    </w:p>
    <w:p w14:paraId="74E784F9" w14:textId="77777777" w:rsidR="00C60E47" w:rsidRDefault="00C60E47" w:rsidP="00791E2F">
      <w:pPr>
        <w:rPr>
          <w:rFonts w:ascii="Tahoma" w:hAnsi="Tahoma" w:cs="Tahoma"/>
          <w:sz w:val="24"/>
          <w:szCs w:val="24"/>
        </w:rPr>
      </w:pPr>
    </w:p>
    <w:p w14:paraId="70E54628" w14:textId="77777777" w:rsidR="00C60E47" w:rsidRDefault="00C60E47" w:rsidP="00791E2F">
      <w:pPr>
        <w:rPr>
          <w:rFonts w:ascii="Tahoma" w:hAnsi="Tahoma" w:cs="Tahoma"/>
          <w:sz w:val="24"/>
          <w:szCs w:val="24"/>
        </w:rPr>
      </w:pPr>
    </w:p>
    <w:p w14:paraId="26C1568F" w14:textId="77777777" w:rsidR="00C60E47" w:rsidRDefault="00C60E47" w:rsidP="00791E2F">
      <w:pPr>
        <w:rPr>
          <w:rFonts w:ascii="Tahoma" w:hAnsi="Tahoma" w:cs="Tahoma"/>
          <w:sz w:val="24"/>
          <w:szCs w:val="24"/>
        </w:rPr>
      </w:pPr>
    </w:p>
    <w:p w14:paraId="62226053" w14:textId="77777777" w:rsidR="00791E2F" w:rsidRDefault="00791E2F" w:rsidP="00791E2F">
      <w:pPr>
        <w:rPr>
          <w:rFonts w:ascii="Tahoma" w:hAnsi="Tahoma" w:cs="Tahoma"/>
          <w:sz w:val="24"/>
          <w:szCs w:val="24"/>
        </w:rPr>
      </w:pPr>
    </w:p>
    <w:p w14:paraId="5BD628B7" w14:textId="77777777" w:rsidR="00791E2F" w:rsidRDefault="00791E2F" w:rsidP="00791E2F">
      <w:pPr>
        <w:rPr>
          <w:rFonts w:ascii="Tahoma" w:hAnsi="Tahoma" w:cs="Tahoma"/>
          <w:sz w:val="24"/>
          <w:szCs w:val="24"/>
        </w:rPr>
      </w:pPr>
    </w:p>
    <w:p w14:paraId="41E4E925" w14:textId="77777777" w:rsidR="00791E2F" w:rsidRDefault="00791E2F" w:rsidP="00791E2F">
      <w:pPr>
        <w:rPr>
          <w:rFonts w:ascii="Tahoma" w:hAnsi="Tahoma" w:cs="Tahoma"/>
          <w:sz w:val="24"/>
          <w:szCs w:val="24"/>
        </w:rPr>
      </w:pPr>
    </w:p>
    <w:p w14:paraId="05D1032B" w14:textId="77777777" w:rsidR="00791E2F" w:rsidRDefault="00791E2F" w:rsidP="00791E2F">
      <w:pPr>
        <w:rPr>
          <w:rFonts w:ascii="Tahoma" w:hAnsi="Tahoma" w:cs="Tahoma"/>
          <w:sz w:val="24"/>
          <w:szCs w:val="24"/>
        </w:rPr>
      </w:pPr>
    </w:p>
    <w:p w14:paraId="3E732A1D" w14:textId="77777777" w:rsidR="00791E2F" w:rsidRDefault="00791E2F" w:rsidP="00791E2F">
      <w:pPr>
        <w:rPr>
          <w:rFonts w:ascii="Tahoma" w:hAnsi="Tahoma" w:cs="Tahoma"/>
          <w:sz w:val="24"/>
          <w:szCs w:val="24"/>
        </w:rPr>
      </w:pPr>
    </w:p>
    <w:p w14:paraId="63237BCA" w14:textId="77777777" w:rsidR="00791E2F" w:rsidRDefault="00791E2F" w:rsidP="00791E2F">
      <w:pPr>
        <w:rPr>
          <w:rFonts w:ascii="Tahoma" w:hAnsi="Tahoma" w:cs="Tahoma"/>
          <w:sz w:val="24"/>
          <w:szCs w:val="24"/>
        </w:rPr>
      </w:pPr>
    </w:p>
    <w:p w14:paraId="6350EBBE" w14:textId="77777777" w:rsidR="00791E2F" w:rsidRDefault="00791E2F" w:rsidP="00791E2F">
      <w:pPr>
        <w:rPr>
          <w:rFonts w:ascii="Tahoma" w:hAnsi="Tahoma" w:cs="Tahoma"/>
          <w:sz w:val="24"/>
          <w:szCs w:val="24"/>
        </w:rPr>
      </w:pPr>
    </w:p>
    <w:p w14:paraId="3270BF6D" w14:textId="77777777" w:rsidR="00791E2F" w:rsidRDefault="00791E2F" w:rsidP="00791E2F">
      <w:pPr>
        <w:rPr>
          <w:rFonts w:ascii="Tahoma" w:hAnsi="Tahoma" w:cs="Tahoma"/>
          <w:sz w:val="24"/>
          <w:szCs w:val="24"/>
        </w:rPr>
      </w:pPr>
    </w:p>
    <w:p w14:paraId="2A6C858D" w14:textId="77777777" w:rsidR="00791E2F" w:rsidRDefault="00791E2F" w:rsidP="00791E2F">
      <w:pPr>
        <w:rPr>
          <w:rFonts w:ascii="Tahoma" w:hAnsi="Tahoma" w:cs="Tahoma"/>
          <w:sz w:val="24"/>
          <w:szCs w:val="24"/>
        </w:rPr>
      </w:pPr>
    </w:p>
    <w:p w14:paraId="204C3A9B" w14:textId="77777777" w:rsidR="00791E2F" w:rsidRDefault="00791E2F" w:rsidP="00791E2F">
      <w:pPr>
        <w:rPr>
          <w:rFonts w:ascii="Tahoma" w:hAnsi="Tahoma" w:cs="Tahoma"/>
          <w:sz w:val="24"/>
          <w:szCs w:val="24"/>
        </w:rPr>
      </w:pPr>
    </w:p>
    <w:p w14:paraId="2771119E" w14:textId="77777777" w:rsidR="00791E2F" w:rsidRDefault="00791E2F" w:rsidP="00791E2F">
      <w:pPr>
        <w:rPr>
          <w:rFonts w:ascii="Tahoma" w:hAnsi="Tahoma" w:cs="Tahoma"/>
          <w:sz w:val="24"/>
          <w:szCs w:val="24"/>
        </w:rPr>
      </w:pPr>
    </w:p>
    <w:p w14:paraId="37BDB4EA" w14:textId="77777777" w:rsidR="00791E2F" w:rsidRPr="001E080B" w:rsidRDefault="00791E2F" w:rsidP="00791E2F">
      <w:pPr>
        <w:rPr>
          <w:rFonts w:ascii="Arial" w:hAnsi="Arial" w:cs="Arial"/>
          <w:sz w:val="24"/>
          <w:szCs w:val="24"/>
        </w:rPr>
      </w:pPr>
      <w:r w:rsidRPr="001E080B">
        <w:rPr>
          <w:rFonts w:ascii="Arial" w:hAnsi="Arial" w:cs="Arial"/>
          <w:noProof/>
          <w:sz w:val="24"/>
          <w:szCs w:val="24"/>
          <w:lang w:eastAsia="en-GB"/>
        </w:rPr>
        <w:lastRenderedPageBreak/>
        <w:drawing>
          <wp:inline distT="0" distB="0" distL="0" distR="0" wp14:anchorId="33FF63C4" wp14:editId="67A336B5">
            <wp:extent cx="1018133" cy="940467"/>
            <wp:effectExtent l="19050" t="0" r="0" b="0"/>
            <wp:docPr id="4" name="Picture 1" descr="I:\Personnel\HR Database - Northgate (Employee Intranet)\Info sent to Northgate\Big Life group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Personnel\HR Database - Northgate (Employee Intranet)\Info sent to Northgate\Big Life group 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651" cy="9437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3D238AC" w14:textId="0EFC376F" w:rsidR="00791E2F" w:rsidRDefault="00791E2F" w:rsidP="00791E2F">
      <w:pPr>
        <w:jc w:val="center"/>
        <w:rPr>
          <w:rFonts w:ascii="Tahoma" w:hAnsi="Tahoma" w:cs="Tahoma"/>
          <w:b/>
          <w:sz w:val="28"/>
          <w:szCs w:val="28"/>
        </w:rPr>
      </w:pPr>
      <w:r w:rsidRPr="00612ED3">
        <w:rPr>
          <w:rFonts w:ascii="Tahoma" w:hAnsi="Tahoma" w:cs="Tahoma"/>
          <w:b/>
          <w:sz w:val="28"/>
          <w:szCs w:val="28"/>
        </w:rPr>
        <w:t>Person Specification</w:t>
      </w:r>
      <w:r w:rsidR="007650C2">
        <w:rPr>
          <w:rFonts w:ascii="Tahoma" w:hAnsi="Tahoma" w:cs="Tahoma"/>
          <w:b/>
          <w:sz w:val="28"/>
          <w:szCs w:val="28"/>
        </w:rPr>
        <w:t xml:space="preserve"> – </w:t>
      </w:r>
      <w:r w:rsidR="00FC7708">
        <w:rPr>
          <w:rFonts w:ascii="Tahoma" w:hAnsi="Tahoma" w:cs="Tahoma"/>
          <w:b/>
          <w:sz w:val="28"/>
          <w:szCs w:val="28"/>
        </w:rPr>
        <w:t xml:space="preserve">Nursery </w:t>
      </w:r>
      <w:r w:rsidR="00BA3916">
        <w:rPr>
          <w:rFonts w:ascii="Tahoma" w:hAnsi="Tahoma" w:cs="Tahoma"/>
          <w:b/>
          <w:sz w:val="28"/>
          <w:szCs w:val="28"/>
        </w:rPr>
        <w:t>Officer</w:t>
      </w:r>
    </w:p>
    <w:p w14:paraId="32D4D2C9" w14:textId="5235ED15" w:rsidR="00791E2F" w:rsidRPr="00612ED3" w:rsidRDefault="00791E2F" w:rsidP="007650C2">
      <w:pPr>
        <w:contextualSpacing/>
        <w:rPr>
          <w:rFonts w:ascii="Tahoma" w:hAnsi="Tahoma" w:cs="Tahoma"/>
          <w:sz w:val="24"/>
          <w:szCs w:val="24"/>
        </w:rPr>
      </w:pPr>
      <w:r w:rsidRPr="00612ED3">
        <w:rPr>
          <w:rFonts w:ascii="Tahoma" w:hAnsi="Tahoma" w:cs="Tahoma"/>
          <w:sz w:val="24"/>
          <w:szCs w:val="24"/>
        </w:rPr>
        <w:t xml:space="preserve">The successful candidate must be able to demonstrate that they meet </w:t>
      </w:r>
      <w:r w:rsidR="00BA3916" w:rsidRPr="00612ED3">
        <w:rPr>
          <w:rFonts w:ascii="Tahoma" w:hAnsi="Tahoma" w:cs="Tahoma"/>
          <w:sz w:val="24"/>
          <w:szCs w:val="24"/>
        </w:rPr>
        <w:t>all</w:t>
      </w:r>
      <w:r w:rsidRPr="00612ED3">
        <w:rPr>
          <w:rFonts w:ascii="Tahoma" w:hAnsi="Tahoma" w:cs="Tahoma"/>
          <w:sz w:val="24"/>
          <w:szCs w:val="24"/>
        </w:rPr>
        <w:t xml:space="preserve"> the following points below.</w:t>
      </w:r>
    </w:p>
    <w:p w14:paraId="29A73A9E" w14:textId="3460F0FD" w:rsidR="00791E2F" w:rsidRPr="00543B14" w:rsidRDefault="00791E2F" w:rsidP="007650C2">
      <w:pPr>
        <w:contextualSpacing/>
        <w:rPr>
          <w:rFonts w:ascii="Tahoma" w:hAnsi="Tahoma" w:cs="Tahoma"/>
          <w:sz w:val="24"/>
          <w:szCs w:val="24"/>
        </w:rPr>
      </w:pPr>
      <w:r w:rsidRPr="00612ED3">
        <w:rPr>
          <w:rFonts w:ascii="Tahoma" w:hAnsi="Tahoma" w:cs="Tahoma"/>
          <w:sz w:val="24"/>
          <w:szCs w:val="24"/>
        </w:rPr>
        <w:t xml:space="preserve">Key – Method of </w:t>
      </w:r>
      <w:r w:rsidR="00BA3916" w:rsidRPr="00612ED3">
        <w:rPr>
          <w:rFonts w:ascii="Tahoma" w:hAnsi="Tahoma" w:cs="Tahoma"/>
          <w:sz w:val="24"/>
          <w:szCs w:val="24"/>
        </w:rPr>
        <w:t>Assessment;</w:t>
      </w:r>
      <w:r w:rsidRPr="00612ED3">
        <w:rPr>
          <w:rFonts w:ascii="Tahoma" w:hAnsi="Tahoma" w:cs="Tahoma"/>
          <w:sz w:val="24"/>
          <w:szCs w:val="24"/>
        </w:rPr>
        <w:t>A = Application form; I = Interview; T= Test</w:t>
      </w:r>
      <w:r>
        <w:rPr>
          <w:rFonts w:ascii="Tahoma" w:hAnsi="Tahoma" w:cs="Tahoma"/>
          <w:sz w:val="24"/>
          <w:szCs w:val="24"/>
        </w:rPr>
        <w:t>; P= Presentation</w:t>
      </w:r>
      <w:r w:rsidRPr="00612ED3">
        <w:rPr>
          <w:rFonts w:ascii="Tahoma" w:hAnsi="Tahoma" w:cs="Tahoma"/>
          <w:sz w:val="24"/>
          <w:szCs w:val="24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07"/>
        <w:gridCol w:w="2049"/>
      </w:tblGrid>
      <w:tr w:rsidR="00791E2F" w:rsidRPr="00612ED3" w14:paraId="5336F398" w14:textId="77777777" w:rsidTr="00791E2F">
        <w:tc>
          <w:tcPr>
            <w:tcW w:w="8613" w:type="dxa"/>
          </w:tcPr>
          <w:p w14:paraId="0F8091D3" w14:textId="77777777" w:rsidR="00791E2F" w:rsidRPr="00612ED3" w:rsidRDefault="00791E2F" w:rsidP="00791E2F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612ED3">
              <w:rPr>
                <w:rFonts w:ascii="Tahoma" w:hAnsi="Tahoma" w:cs="Tahoma"/>
                <w:sz w:val="24"/>
                <w:szCs w:val="24"/>
              </w:rPr>
              <w:t>Area</w:t>
            </w:r>
          </w:p>
        </w:tc>
        <w:tc>
          <w:tcPr>
            <w:tcW w:w="2069" w:type="dxa"/>
          </w:tcPr>
          <w:p w14:paraId="5266F7A2" w14:textId="77777777" w:rsidR="00791E2F" w:rsidRPr="00612ED3" w:rsidRDefault="00791E2F" w:rsidP="00791E2F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612ED3">
              <w:rPr>
                <w:rFonts w:ascii="Tahoma" w:hAnsi="Tahoma" w:cs="Tahoma"/>
                <w:sz w:val="24"/>
                <w:szCs w:val="24"/>
              </w:rPr>
              <w:t>Method of assessment</w:t>
            </w:r>
          </w:p>
        </w:tc>
      </w:tr>
      <w:tr w:rsidR="00791E2F" w:rsidRPr="00612ED3" w14:paraId="4CDCBEBD" w14:textId="77777777" w:rsidTr="00791E2F">
        <w:tc>
          <w:tcPr>
            <w:tcW w:w="8613" w:type="dxa"/>
            <w:shd w:val="clear" w:color="auto" w:fill="D9D9D9" w:themeFill="background1" w:themeFillShade="D9"/>
          </w:tcPr>
          <w:p w14:paraId="7E2BDDB7" w14:textId="77777777" w:rsidR="00791E2F" w:rsidRPr="004F3D2A" w:rsidRDefault="00791E2F" w:rsidP="00791E2F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1.</w:t>
            </w:r>
            <w:r w:rsidRPr="004F3D2A">
              <w:rPr>
                <w:rFonts w:ascii="Tahoma" w:hAnsi="Tahoma" w:cs="Tahoma"/>
                <w:b/>
                <w:sz w:val="24"/>
                <w:szCs w:val="24"/>
              </w:rPr>
              <w:t>Experience</w:t>
            </w:r>
          </w:p>
        </w:tc>
        <w:tc>
          <w:tcPr>
            <w:tcW w:w="2069" w:type="dxa"/>
            <w:shd w:val="clear" w:color="auto" w:fill="D9D9D9" w:themeFill="background1" w:themeFillShade="D9"/>
          </w:tcPr>
          <w:p w14:paraId="73E5AAF7" w14:textId="77777777" w:rsidR="00791E2F" w:rsidRPr="00612ED3" w:rsidRDefault="00791E2F" w:rsidP="00791E2F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791E2F" w:rsidRPr="00612ED3" w14:paraId="5AC527B1" w14:textId="77777777" w:rsidTr="00791E2F">
        <w:tc>
          <w:tcPr>
            <w:tcW w:w="8613" w:type="dxa"/>
          </w:tcPr>
          <w:p w14:paraId="4B8E3FFC" w14:textId="77777777" w:rsidR="00791E2F" w:rsidRPr="00612ED3" w:rsidRDefault="00FC7708" w:rsidP="007650C2">
            <w:pPr>
              <w:pStyle w:val="ListParagraph"/>
              <w:numPr>
                <w:ilvl w:val="0"/>
                <w:numId w:val="6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Experience of working in a </w:t>
            </w:r>
            <w:r w:rsidR="00F53E74">
              <w:rPr>
                <w:rFonts w:ascii="Tahoma" w:hAnsi="Tahoma" w:cs="Tahoma"/>
                <w:sz w:val="24"/>
                <w:szCs w:val="24"/>
              </w:rPr>
              <w:t xml:space="preserve">professional </w:t>
            </w:r>
            <w:r>
              <w:rPr>
                <w:rFonts w:ascii="Tahoma" w:hAnsi="Tahoma" w:cs="Tahoma"/>
                <w:sz w:val="24"/>
                <w:szCs w:val="24"/>
              </w:rPr>
              <w:t xml:space="preserve">childcare setting – either a nursery or crèche </w:t>
            </w:r>
          </w:p>
        </w:tc>
        <w:tc>
          <w:tcPr>
            <w:tcW w:w="2069" w:type="dxa"/>
          </w:tcPr>
          <w:p w14:paraId="2B3992E5" w14:textId="77777777" w:rsidR="00791E2F" w:rsidRPr="00612ED3" w:rsidRDefault="00791E2F" w:rsidP="00791E2F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A/I</w:t>
            </w:r>
          </w:p>
        </w:tc>
      </w:tr>
      <w:tr w:rsidR="00791E2F" w:rsidRPr="00612ED3" w14:paraId="77FDC0A9" w14:textId="77777777" w:rsidTr="00791E2F">
        <w:tc>
          <w:tcPr>
            <w:tcW w:w="8613" w:type="dxa"/>
          </w:tcPr>
          <w:p w14:paraId="58909C99" w14:textId="77777777" w:rsidR="00791E2F" w:rsidRPr="00612ED3" w:rsidRDefault="00F53E74" w:rsidP="00791E2F">
            <w:pPr>
              <w:pStyle w:val="ListParagraph"/>
              <w:numPr>
                <w:ilvl w:val="0"/>
                <w:numId w:val="6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E</w:t>
            </w:r>
            <w:r w:rsidR="00FC7708">
              <w:rPr>
                <w:rFonts w:ascii="Tahoma" w:hAnsi="Tahoma" w:cs="Tahoma"/>
                <w:sz w:val="24"/>
                <w:szCs w:val="24"/>
              </w:rPr>
              <w:t>xp</w:t>
            </w:r>
            <w:r>
              <w:rPr>
                <w:rFonts w:ascii="Tahoma" w:hAnsi="Tahoma" w:cs="Tahoma"/>
                <w:sz w:val="24"/>
                <w:szCs w:val="24"/>
              </w:rPr>
              <w:t>erience of working in a team</w:t>
            </w:r>
          </w:p>
        </w:tc>
        <w:tc>
          <w:tcPr>
            <w:tcW w:w="2069" w:type="dxa"/>
          </w:tcPr>
          <w:p w14:paraId="3ED4779E" w14:textId="77777777" w:rsidR="00791E2F" w:rsidRPr="00612ED3" w:rsidRDefault="00791E2F" w:rsidP="00791E2F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A/I</w:t>
            </w:r>
          </w:p>
        </w:tc>
      </w:tr>
      <w:tr w:rsidR="00791E2F" w:rsidRPr="00612ED3" w14:paraId="1CE8FA68" w14:textId="77777777" w:rsidTr="00791E2F">
        <w:tc>
          <w:tcPr>
            <w:tcW w:w="8613" w:type="dxa"/>
          </w:tcPr>
          <w:p w14:paraId="5CD5128C" w14:textId="77777777" w:rsidR="00791E2F" w:rsidRPr="00612ED3" w:rsidRDefault="00F53E74" w:rsidP="00791E2F">
            <w:pPr>
              <w:pStyle w:val="ListParagraph"/>
              <w:numPr>
                <w:ilvl w:val="0"/>
                <w:numId w:val="6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Experience of providing and developing a stimulating and caring environment for children aged 0-5</w:t>
            </w:r>
          </w:p>
        </w:tc>
        <w:tc>
          <w:tcPr>
            <w:tcW w:w="2069" w:type="dxa"/>
          </w:tcPr>
          <w:p w14:paraId="75356823" w14:textId="77777777" w:rsidR="00791E2F" w:rsidRPr="00612ED3" w:rsidRDefault="00791E2F" w:rsidP="00791E2F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A/I/P</w:t>
            </w:r>
          </w:p>
        </w:tc>
      </w:tr>
      <w:tr w:rsidR="00791E2F" w:rsidRPr="00612ED3" w14:paraId="050AA455" w14:textId="77777777" w:rsidTr="00791E2F">
        <w:tc>
          <w:tcPr>
            <w:tcW w:w="8613" w:type="dxa"/>
            <w:shd w:val="clear" w:color="auto" w:fill="D9D9D9" w:themeFill="background1" w:themeFillShade="D9"/>
          </w:tcPr>
          <w:p w14:paraId="30DB2CA4" w14:textId="77777777" w:rsidR="00791E2F" w:rsidRPr="00B62F69" w:rsidRDefault="00791E2F" w:rsidP="00791E2F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2.</w:t>
            </w:r>
            <w:r w:rsidRPr="00B62F69">
              <w:rPr>
                <w:rFonts w:ascii="Tahoma" w:hAnsi="Tahoma" w:cs="Tahoma"/>
                <w:b/>
                <w:sz w:val="24"/>
                <w:szCs w:val="24"/>
              </w:rPr>
              <w:t>Skills</w:t>
            </w:r>
          </w:p>
        </w:tc>
        <w:tc>
          <w:tcPr>
            <w:tcW w:w="2069" w:type="dxa"/>
            <w:shd w:val="clear" w:color="auto" w:fill="D9D9D9" w:themeFill="background1" w:themeFillShade="D9"/>
          </w:tcPr>
          <w:p w14:paraId="634C66A5" w14:textId="77777777" w:rsidR="00791E2F" w:rsidRPr="00612ED3" w:rsidRDefault="00791E2F" w:rsidP="00791E2F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791E2F" w:rsidRPr="00612ED3" w14:paraId="65C14B66" w14:textId="77777777" w:rsidTr="00791E2F">
        <w:tc>
          <w:tcPr>
            <w:tcW w:w="8613" w:type="dxa"/>
          </w:tcPr>
          <w:p w14:paraId="044F02EF" w14:textId="6AD8C45B" w:rsidR="00791E2F" w:rsidRPr="00612ED3" w:rsidRDefault="00F53E74" w:rsidP="00F53E74">
            <w:pPr>
              <w:pStyle w:val="ListParagraph"/>
              <w:numPr>
                <w:ilvl w:val="0"/>
                <w:numId w:val="7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Ability to keep clear records and </w:t>
            </w:r>
            <w:r w:rsidR="00BA3916">
              <w:rPr>
                <w:rFonts w:ascii="Tahoma" w:hAnsi="Tahoma" w:cs="Tahoma"/>
                <w:sz w:val="24"/>
                <w:szCs w:val="24"/>
              </w:rPr>
              <w:t>draft</w:t>
            </w:r>
            <w:r>
              <w:rPr>
                <w:rFonts w:ascii="Tahoma" w:hAnsi="Tahoma" w:cs="Tahoma"/>
                <w:sz w:val="24"/>
                <w:szCs w:val="24"/>
              </w:rPr>
              <w:t xml:space="preserve"> basic reports</w:t>
            </w:r>
          </w:p>
        </w:tc>
        <w:tc>
          <w:tcPr>
            <w:tcW w:w="2069" w:type="dxa"/>
          </w:tcPr>
          <w:p w14:paraId="66304B30" w14:textId="77777777" w:rsidR="00791E2F" w:rsidRPr="00612ED3" w:rsidRDefault="00791E2F" w:rsidP="00791E2F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A/I</w:t>
            </w:r>
          </w:p>
        </w:tc>
      </w:tr>
      <w:tr w:rsidR="00791E2F" w:rsidRPr="00612ED3" w14:paraId="12F8DA08" w14:textId="77777777" w:rsidTr="00791E2F">
        <w:tc>
          <w:tcPr>
            <w:tcW w:w="8613" w:type="dxa"/>
          </w:tcPr>
          <w:p w14:paraId="43767586" w14:textId="77777777" w:rsidR="00791E2F" w:rsidRPr="00612ED3" w:rsidRDefault="00F53E74" w:rsidP="00791E2F">
            <w:pPr>
              <w:pStyle w:val="ListParagraph"/>
              <w:numPr>
                <w:ilvl w:val="0"/>
                <w:numId w:val="7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Ability to form appropriate relationships with children and their families</w:t>
            </w:r>
          </w:p>
        </w:tc>
        <w:tc>
          <w:tcPr>
            <w:tcW w:w="2069" w:type="dxa"/>
          </w:tcPr>
          <w:p w14:paraId="32877DFB" w14:textId="77777777" w:rsidR="00791E2F" w:rsidRPr="00612ED3" w:rsidRDefault="00791E2F" w:rsidP="00791E2F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A/I</w:t>
            </w:r>
          </w:p>
        </w:tc>
      </w:tr>
      <w:tr w:rsidR="00791E2F" w:rsidRPr="00612ED3" w14:paraId="09273B93" w14:textId="77777777" w:rsidTr="00791E2F">
        <w:tc>
          <w:tcPr>
            <w:tcW w:w="8613" w:type="dxa"/>
          </w:tcPr>
          <w:p w14:paraId="6FD12232" w14:textId="77777777" w:rsidR="00791E2F" w:rsidRPr="00612ED3" w:rsidRDefault="00153CBC" w:rsidP="00791E2F">
            <w:pPr>
              <w:pStyle w:val="ListParagraph"/>
              <w:numPr>
                <w:ilvl w:val="0"/>
                <w:numId w:val="7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Ability to communicate effectively with a wide range of people</w:t>
            </w:r>
          </w:p>
        </w:tc>
        <w:tc>
          <w:tcPr>
            <w:tcW w:w="2069" w:type="dxa"/>
          </w:tcPr>
          <w:p w14:paraId="4519C855" w14:textId="77777777" w:rsidR="00791E2F" w:rsidRPr="00612ED3" w:rsidRDefault="00791E2F" w:rsidP="00791E2F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A/I</w:t>
            </w:r>
            <w:r w:rsidR="002B0B91">
              <w:rPr>
                <w:rFonts w:ascii="Tahoma" w:hAnsi="Tahoma" w:cs="Tahoma"/>
                <w:sz w:val="24"/>
                <w:szCs w:val="24"/>
              </w:rPr>
              <w:t>/P</w:t>
            </w:r>
          </w:p>
        </w:tc>
      </w:tr>
      <w:tr w:rsidR="00791E2F" w:rsidRPr="00612ED3" w14:paraId="74140CAD" w14:textId="77777777" w:rsidTr="00791E2F">
        <w:tc>
          <w:tcPr>
            <w:tcW w:w="8613" w:type="dxa"/>
          </w:tcPr>
          <w:p w14:paraId="41252FF3" w14:textId="77777777" w:rsidR="00791E2F" w:rsidRPr="007650C2" w:rsidRDefault="00153CBC" w:rsidP="007650C2">
            <w:pPr>
              <w:pStyle w:val="ListParagraph"/>
              <w:numPr>
                <w:ilvl w:val="0"/>
                <w:numId w:val="7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Ability to understand the different needs of the community </w:t>
            </w:r>
          </w:p>
        </w:tc>
        <w:tc>
          <w:tcPr>
            <w:tcW w:w="2069" w:type="dxa"/>
          </w:tcPr>
          <w:p w14:paraId="4AAD43EF" w14:textId="77777777" w:rsidR="00791E2F" w:rsidRPr="00612ED3" w:rsidRDefault="007650C2" w:rsidP="00791E2F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A/I/</w:t>
            </w:r>
          </w:p>
        </w:tc>
      </w:tr>
      <w:tr w:rsidR="007650C2" w:rsidRPr="00612ED3" w14:paraId="77D10198" w14:textId="77777777" w:rsidTr="00791E2F">
        <w:tc>
          <w:tcPr>
            <w:tcW w:w="8613" w:type="dxa"/>
          </w:tcPr>
          <w:p w14:paraId="4037356B" w14:textId="77777777" w:rsidR="007650C2" w:rsidRDefault="00981288" w:rsidP="007650C2">
            <w:pPr>
              <w:pStyle w:val="ListParagraph"/>
              <w:numPr>
                <w:ilvl w:val="0"/>
                <w:numId w:val="7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Ability to work in an inclusive way with regards to colleagues and children</w:t>
            </w:r>
          </w:p>
        </w:tc>
        <w:tc>
          <w:tcPr>
            <w:tcW w:w="2069" w:type="dxa"/>
          </w:tcPr>
          <w:p w14:paraId="21092B5B" w14:textId="77777777" w:rsidR="007650C2" w:rsidRPr="00612ED3" w:rsidRDefault="007650C2" w:rsidP="00791E2F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A/</w:t>
            </w:r>
            <w:r w:rsidR="002B0B91">
              <w:rPr>
                <w:rFonts w:ascii="Tahoma" w:hAnsi="Tahoma" w:cs="Tahoma"/>
                <w:sz w:val="24"/>
                <w:szCs w:val="24"/>
              </w:rPr>
              <w:t>I</w:t>
            </w:r>
          </w:p>
        </w:tc>
      </w:tr>
      <w:tr w:rsidR="00791E2F" w:rsidRPr="00612ED3" w14:paraId="4C015FCB" w14:textId="77777777" w:rsidTr="00791E2F">
        <w:tc>
          <w:tcPr>
            <w:tcW w:w="8613" w:type="dxa"/>
            <w:shd w:val="clear" w:color="auto" w:fill="D9D9D9" w:themeFill="background1" w:themeFillShade="D9"/>
          </w:tcPr>
          <w:p w14:paraId="2837259F" w14:textId="77777777" w:rsidR="00791E2F" w:rsidRPr="00B62F69" w:rsidRDefault="00791E2F" w:rsidP="00791E2F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3.</w:t>
            </w:r>
            <w:r w:rsidRPr="00B62F69">
              <w:rPr>
                <w:rFonts w:ascii="Tahoma" w:hAnsi="Tahoma" w:cs="Tahoma"/>
                <w:b/>
                <w:sz w:val="24"/>
                <w:szCs w:val="24"/>
              </w:rPr>
              <w:t xml:space="preserve">Knowledge </w:t>
            </w:r>
          </w:p>
        </w:tc>
        <w:tc>
          <w:tcPr>
            <w:tcW w:w="2069" w:type="dxa"/>
            <w:shd w:val="clear" w:color="auto" w:fill="D9D9D9" w:themeFill="background1" w:themeFillShade="D9"/>
          </w:tcPr>
          <w:p w14:paraId="66AB12E9" w14:textId="77777777" w:rsidR="00791E2F" w:rsidRPr="00612ED3" w:rsidRDefault="00791E2F" w:rsidP="00791E2F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791E2F" w:rsidRPr="00612ED3" w14:paraId="519502DC" w14:textId="77777777" w:rsidTr="00791E2F">
        <w:tc>
          <w:tcPr>
            <w:tcW w:w="8613" w:type="dxa"/>
          </w:tcPr>
          <w:p w14:paraId="6BC4BED8" w14:textId="77777777" w:rsidR="00791E2F" w:rsidRPr="00612ED3" w:rsidRDefault="00791E2F" w:rsidP="00791E2F">
            <w:pPr>
              <w:pStyle w:val="ListParagraph"/>
              <w:numPr>
                <w:ilvl w:val="0"/>
                <w:numId w:val="8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Knowledge of the barriers that service users face when accessing mainstream services</w:t>
            </w:r>
          </w:p>
        </w:tc>
        <w:tc>
          <w:tcPr>
            <w:tcW w:w="2069" w:type="dxa"/>
          </w:tcPr>
          <w:p w14:paraId="75DA44F9" w14:textId="77777777" w:rsidR="00791E2F" w:rsidRPr="00612ED3" w:rsidRDefault="007650C2" w:rsidP="00791E2F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A/I/P</w:t>
            </w:r>
          </w:p>
        </w:tc>
      </w:tr>
      <w:tr w:rsidR="00791E2F" w:rsidRPr="00612ED3" w14:paraId="3C243FED" w14:textId="77777777" w:rsidTr="00791E2F">
        <w:tc>
          <w:tcPr>
            <w:tcW w:w="8613" w:type="dxa"/>
          </w:tcPr>
          <w:p w14:paraId="5C9B9C3E" w14:textId="77777777" w:rsidR="00791E2F" w:rsidRPr="00153CBC" w:rsidRDefault="00153CBC" w:rsidP="00153CBC">
            <w:pPr>
              <w:pStyle w:val="ListParagraph"/>
              <w:numPr>
                <w:ilvl w:val="0"/>
                <w:numId w:val="8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Knowledge of safeguarding and inspection</w:t>
            </w:r>
            <w:r w:rsidR="002B0B91">
              <w:rPr>
                <w:rFonts w:ascii="Tahoma" w:hAnsi="Tahoma" w:cs="Tahoma"/>
                <w:sz w:val="24"/>
                <w:szCs w:val="24"/>
              </w:rPr>
              <w:t xml:space="preserve"> and regulatory</w:t>
            </w:r>
            <w:r>
              <w:rPr>
                <w:rFonts w:ascii="Tahoma" w:hAnsi="Tahoma" w:cs="Tahoma"/>
                <w:sz w:val="24"/>
                <w:szCs w:val="24"/>
              </w:rPr>
              <w:t xml:space="preserve"> frameworks for childcare </w:t>
            </w:r>
          </w:p>
        </w:tc>
        <w:tc>
          <w:tcPr>
            <w:tcW w:w="2069" w:type="dxa"/>
          </w:tcPr>
          <w:p w14:paraId="58C5ED0F" w14:textId="77777777" w:rsidR="00791E2F" w:rsidRPr="00612ED3" w:rsidRDefault="007650C2" w:rsidP="00791E2F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A/I</w:t>
            </w:r>
          </w:p>
        </w:tc>
      </w:tr>
      <w:tr w:rsidR="00153CBC" w:rsidRPr="00612ED3" w14:paraId="0D6B0BF4" w14:textId="77777777" w:rsidTr="00791E2F">
        <w:tc>
          <w:tcPr>
            <w:tcW w:w="8613" w:type="dxa"/>
          </w:tcPr>
          <w:p w14:paraId="55B53B04" w14:textId="77777777" w:rsidR="00153CBC" w:rsidRPr="00C471D0" w:rsidRDefault="00C471D0" w:rsidP="00C471D0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ahoma" w:eastAsia="Times New Roman" w:hAnsi="Tahoma" w:cs="Tahoma"/>
                <w:sz w:val="24"/>
                <w:szCs w:val="24"/>
                <w:lang w:eastAsia="en-GB"/>
              </w:rPr>
            </w:pPr>
            <w:r w:rsidRPr="00C471D0">
              <w:rPr>
                <w:rFonts w:ascii="Tahoma" w:eastAsia="Times New Roman" w:hAnsi="Tahoma" w:cs="Tahoma"/>
                <w:sz w:val="24"/>
                <w:szCs w:val="24"/>
                <w:lang w:eastAsia="en-GB"/>
              </w:rPr>
              <w:t>Knowledge of the National Standards for the regulation of Childcare provision</w:t>
            </w:r>
            <w:r>
              <w:rPr>
                <w:rFonts w:ascii="Tahoma" w:eastAsia="Times New Roman" w:hAnsi="Tahoma" w:cs="Tahoma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2069" w:type="dxa"/>
          </w:tcPr>
          <w:p w14:paraId="24A5F314" w14:textId="77777777" w:rsidR="00153CBC" w:rsidRDefault="002B0B91" w:rsidP="00791E2F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A/I</w:t>
            </w:r>
          </w:p>
        </w:tc>
      </w:tr>
      <w:tr w:rsidR="00791E2F" w:rsidRPr="00612ED3" w14:paraId="0D6AAD96" w14:textId="77777777" w:rsidTr="00791E2F">
        <w:tc>
          <w:tcPr>
            <w:tcW w:w="8613" w:type="dxa"/>
            <w:shd w:val="clear" w:color="auto" w:fill="D9D9D9" w:themeFill="background1" w:themeFillShade="D9"/>
          </w:tcPr>
          <w:p w14:paraId="5EB64044" w14:textId="77777777" w:rsidR="00791E2F" w:rsidRPr="00B62F69" w:rsidRDefault="00791E2F" w:rsidP="00791E2F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4.</w:t>
            </w:r>
            <w:r w:rsidRPr="00B62F69">
              <w:rPr>
                <w:rFonts w:ascii="Tahoma" w:hAnsi="Tahoma" w:cs="Tahoma"/>
                <w:b/>
                <w:sz w:val="24"/>
                <w:szCs w:val="24"/>
              </w:rPr>
              <w:t xml:space="preserve">Education </w:t>
            </w:r>
            <w:r w:rsidR="00F53E74">
              <w:rPr>
                <w:rFonts w:ascii="Tahoma" w:hAnsi="Tahoma" w:cs="Tahoma"/>
                <w:sz w:val="24"/>
                <w:szCs w:val="24"/>
              </w:rPr>
              <w:t>q</w:t>
            </w:r>
            <w:r w:rsidR="00A2067A" w:rsidRPr="00612ED3">
              <w:rPr>
                <w:rFonts w:ascii="Tahoma" w:hAnsi="Tahoma" w:cs="Tahoma"/>
                <w:sz w:val="24"/>
                <w:szCs w:val="24"/>
              </w:rPr>
              <w:t>ualifications required for the post</w:t>
            </w:r>
          </w:p>
        </w:tc>
        <w:tc>
          <w:tcPr>
            <w:tcW w:w="2069" w:type="dxa"/>
            <w:shd w:val="clear" w:color="auto" w:fill="D9D9D9" w:themeFill="background1" w:themeFillShade="D9"/>
          </w:tcPr>
          <w:p w14:paraId="10CC6C7D" w14:textId="77777777" w:rsidR="00791E2F" w:rsidRPr="00612ED3" w:rsidRDefault="00791E2F" w:rsidP="00791E2F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791E2F" w:rsidRPr="00612ED3" w14:paraId="62983155" w14:textId="77777777" w:rsidTr="00791E2F">
        <w:tc>
          <w:tcPr>
            <w:tcW w:w="8613" w:type="dxa"/>
          </w:tcPr>
          <w:p w14:paraId="5092137B" w14:textId="77777777" w:rsidR="00791E2F" w:rsidRPr="00612ED3" w:rsidRDefault="00F53E74" w:rsidP="00791E2F">
            <w:pPr>
              <w:pStyle w:val="ListParagraph"/>
              <w:numPr>
                <w:ilvl w:val="0"/>
                <w:numId w:val="9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Minimum Level 2 Early Years Education and Childcare qualification</w:t>
            </w:r>
          </w:p>
        </w:tc>
        <w:tc>
          <w:tcPr>
            <w:tcW w:w="2069" w:type="dxa"/>
          </w:tcPr>
          <w:p w14:paraId="0F02342C" w14:textId="77777777" w:rsidR="00791E2F" w:rsidRPr="00612ED3" w:rsidRDefault="002B0B91" w:rsidP="00791E2F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A/I</w:t>
            </w:r>
          </w:p>
        </w:tc>
      </w:tr>
      <w:tr w:rsidR="00791E2F" w:rsidRPr="00612ED3" w14:paraId="20F02DFA" w14:textId="77777777" w:rsidTr="00791E2F">
        <w:tc>
          <w:tcPr>
            <w:tcW w:w="8613" w:type="dxa"/>
            <w:shd w:val="clear" w:color="auto" w:fill="D9D9D9" w:themeFill="background1" w:themeFillShade="D9"/>
          </w:tcPr>
          <w:p w14:paraId="03A9704F" w14:textId="77777777" w:rsidR="00791E2F" w:rsidRPr="00B62F69" w:rsidRDefault="00791E2F" w:rsidP="00791E2F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 xml:space="preserve">5. </w:t>
            </w:r>
            <w:r w:rsidRPr="00B62F69">
              <w:rPr>
                <w:rFonts w:ascii="Tahoma" w:hAnsi="Tahoma" w:cs="Tahoma"/>
                <w:b/>
                <w:sz w:val="24"/>
                <w:szCs w:val="24"/>
              </w:rPr>
              <w:t>Personal</w:t>
            </w:r>
          </w:p>
        </w:tc>
        <w:tc>
          <w:tcPr>
            <w:tcW w:w="2069" w:type="dxa"/>
            <w:shd w:val="clear" w:color="auto" w:fill="D9D9D9" w:themeFill="background1" w:themeFillShade="D9"/>
          </w:tcPr>
          <w:p w14:paraId="164645CB" w14:textId="77777777" w:rsidR="00791E2F" w:rsidRPr="00612ED3" w:rsidRDefault="00791E2F" w:rsidP="00791E2F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791E2F" w:rsidRPr="00612ED3" w14:paraId="28944EA2" w14:textId="77777777" w:rsidTr="00791E2F">
        <w:tc>
          <w:tcPr>
            <w:tcW w:w="8613" w:type="dxa"/>
          </w:tcPr>
          <w:p w14:paraId="39209042" w14:textId="3A034AF3" w:rsidR="00791E2F" w:rsidRPr="00612ED3" w:rsidRDefault="00791E2F" w:rsidP="00791E2F">
            <w:pPr>
              <w:pStyle w:val="ListParagraph"/>
              <w:numPr>
                <w:ilvl w:val="0"/>
                <w:numId w:val="10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Positive outlook and a ‘can do’ attitude</w:t>
            </w:r>
          </w:p>
        </w:tc>
        <w:tc>
          <w:tcPr>
            <w:tcW w:w="2069" w:type="dxa"/>
          </w:tcPr>
          <w:p w14:paraId="314B15E9" w14:textId="77777777" w:rsidR="00791E2F" w:rsidRPr="00612ED3" w:rsidRDefault="002B0B91" w:rsidP="00791E2F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A/I</w:t>
            </w:r>
          </w:p>
        </w:tc>
      </w:tr>
      <w:tr w:rsidR="002B0B91" w:rsidRPr="00612ED3" w14:paraId="17A4892E" w14:textId="77777777" w:rsidTr="00791E2F">
        <w:tc>
          <w:tcPr>
            <w:tcW w:w="8613" w:type="dxa"/>
          </w:tcPr>
          <w:p w14:paraId="5C995F29" w14:textId="77777777" w:rsidR="002B0B91" w:rsidRPr="00612ED3" w:rsidRDefault="002B0B91" w:rsidP="00791E2F">
            <w:pPr>
              <w:pStyle w:val="ListParagraph"/>
              <w:numPr>
                <w:ilvl w:val="0"/>
                <w:numId w:val="10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Personal resilience and flexible attitude in the face of difficulties</w:t>
            </w:r>
          </w:p>
        </w:tc>
        <w:tc>
          <w:tcPr>
            <w:tcW w:w="2069" w:type="dxa"/>
          </w:tcPr>
          <w:p w14:paraId="02E49E96" w14:textId="77777777" w:rsidR="002B0B91" w:rsidRDefault="002B0B91">
            <w:r w:rsidRPr="00FB746E">
              <w:rPr>
                <w:rFonts w:ascii="Tahoma" w:hAnsi="Tahoma" w:cs="Tahoma"/>
                <w:sz w:val="24"/>
                <w:szCs w:val="24"/>
              </w:rPr>
              <w:t>A/I</w:t>
            </w:r>
          </w:p>
        </w:tc>
      </w:tr>
      <w:tr w:rsidR="002B0B91" w:rsidRPr="00612ED3" w14:paraId="1DEB3A8B" w14:textId="77777777" w:rsidTr="00791E2F">
        <w:tc>
          <w:tcPr>
            <w:tcW w:w="8613" w:type="dxa"/>
          </w:tcPr>
          <w:p w14:paraId="1E2F7565" w14:textId="77777777" w:rsidR="002B0B91" w:rsidRPr="00612ED3" w:rsidRDefault="002B0B91" w:rsidP="00791E2F">
            <w:pPr>
              <w:pStyle w:val="ListParagraph"/>
              <w:numPr>
                <w:ilvl w:val="0"/>
                <w:numId w:val="10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Commitment to working towards the Big Life group’s missions and values including having a non-judgemental approach</w:t>
            </w:r>
          </w:p>
        </w:tc>
        <w:tc>
          <w:tcPr>
            <w:tcW w:w="2069" w:type="dxa"/>
          </w:tcPr>
          <w:p w14:paraId="1DB75958" w14:textId="77777777" w:rsidR="002B0B91" w:rsidRDefault="002B0B91">
            <w:r w:rsidRPr="00FB746E">
              <w:rPr>
                <w:rFonts w:ascii="Tahoma" w:hAnsi="Tahoma" w:cs="Tahoma"/>
                <w:sz w:val="24"/>
                <w:szCs w:val="24"/>
              </w:rPr>
              <w:t>A/I</w:t>
            </w:r>
          </w:p>
        </w:tc>
      </w:tr>
      <w:tr w:rsidR="002B0B91" w:rsidRPr="00612ED3" w14:paraId="6A2D2B80" w14:textId="77777777" w:rsidTr="00791E2F">
        <w:tc>
          <w:tcPr>
            <w:tcW w:w="8613" w:type="dxa"/>
          </w:tcPr>
          <w:p w14:paraId="6431BB77" w14:textId="77777777" w:rsidR="002B0B91" w:rsidRPr="00612ED3" w:rsidRDefault="002B0B91" w:rsidP="00791E2F">
            <w:pPr>
              <w:pStyle w:val="ListParagraph"/>
              <w:numPr>
                <w:ilvl w:val="0"/>
                <w:numId w:val="10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Commitment to personal development and willingness to regularly update skills and experience</w:t>
            </w:r>
          </w:p>
        </w:tc>
        <w:tc>
          <w:tcPr>
            <w:tcW w:w="2069" w:type="dxa"/>
          </w:tcPr>
          <w:p w14:paraId="62F19D52" w14:textId="77777777" w:rsidR="002B0B91" w:rsidRDefault="002B0B91">
            <w:r w:rsidRPr="00FB746E">
              <w:rPr>
                <w:rFonts w:ascii="Tahoma" w:hAnsi="Tahoma" w:cs="Tahoma"/>
                <w:sz w:val="24"/>
                <w:szCs w:val="24"/>
              </w:rPr>
              <w:t>A/I</w:t>
            </w:r>
          </w:p>
        </w:tc>
      </w:tr>
    </w:tbl>
    <w:p w14:paraId="61EAD019" w14:textId="77777777" w:rsidR="00791E2F" w:rsidRDefault="00791E2F" w:rsidP="00791E2F">
      <w:pPr>
        <w:pStyle w:val="ListParagraph"/>
        <w:ind w:left="0"/>
        <w:rPr>
          <w:rFonts w:ascii="Tahoma" w:hAnsi="Tahoma" w:cs="Tahoma"/>
          <w:sz w:val="24"/>
          <w:szCs w:val="24"/>
        </w:rPr>
      </w:pPr>
    </w:p>
    <w:p w14:paraId="083E3FEE" w14:textId="77777777" w:rsidR="00791E2F" w:rsidRDefault="00791E2F" w:rsidP="00791E2F">
      <w:pPr>
        <w:pStyle w:val="ListParagraph"/>
        <w:ind w:left="0"/>
        <w:rPr>
          <w:rFonts w:ascii="Tahoma" w:hAnsi="Tahoma" w:cs="Tahoma"/>
          <w:sz w:val="24"/>
          <w:szCs w:val="24"/>
        </w:rPr>
      </w:pPr>
    </w:p>
    <w:p w14:paraId="57272FB4" w14:textId="77777777" w:rsidR="00791E2F" w:rsidRDefault="00791E2F" w:rsidP="007650C2">
      <w:pPr>
        <w:pStyle w:val="ListParagraph"/>
        <w:ind w:left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</w:t>
      </w:r>
    </w:p>
    <w:p w14:paraId="155DE69B" w14:textId="77777777" w:rsidR="00791E2F" w:rsidRDefault="00791E2F" w:rsidP="00C30C70">
      <w:pPr>
        <w:rPr>
          <w:rFonts w:ascii="Tahoma" w:hAnsi="Tahoma" w:cs="Tahoma"/>
          <w:sz w:val="24"/>
          <w:szCs w:val="24"/>
        </w:rPr>
      </w:pPr>
    </w:p>
    <w:sectPr w:rsidR="00791E2F" w:rsidSect="00FD1FC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8F7350" w14:textId="77777777" w:rsidR="00BA42A2" w:rsidRDefault="00BA42A2" w:rsidP="00EB7C04">
      <w:pPr>
        <w:spacing w:after="0" w:line="240" w:lineRule="auto"/>
      </w:pPr>
      <w:r>
        <w:separator/>
      </w:r>
    </w:p>
  </w:endnote>
  <w:endnote w:type="continuationSeparator" w:id="0">
    <w:p w14:paraId="30D2207B" w14:textId="77777777" w:rsidR="00BA42A2" w:rsidRDefault="00BA42A2" w:rsidP="00EB7C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FD7CB8" w14:textId="77777777" w:rsidR="00BA42A2" w:rsidRDefault="00BA42A2" w:rsidP="00EB7C04">
      <w:pPr>
        <w:spacing w:after="0" w:line="240" w:lineRule="auto"/>
      </w:pPr>
      <w:r>
        <w:separator/>
      </w:r>
    </w:p>
  </w:footnote>
  <w:footnote w:type="continuationSeparator" w:id="0">
    <w:p w14:paraId="03B41C5B" w14:textId="77777777" w:rsidR="00BA42A2" w:rsidRDefault="00BA42A2" w:rsidP="00EB7C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4117A"/>
    <w:multiLevelType w:val="hybridMultilevel"/>
    <w:tmpl w:val="3A4E2914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227C7B"/>
    <w:multiLevelType w:val="hybridMultilevel"/>
    <w:tmpl w:val="7376191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6E33125"/>
    <w:multiLevelType w:val="hybridMultilevel"/>
    <w:tmpl w:val="0B16C7F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A34032C"/>
    <w:multiLevelType w:val="hybridMultilevel"/>
    <w:tmpl w:val="D070FB4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E330897"/>
    <w:multiLevelType w:val="hybridMultilevel"/>
    <w:tmpl w:val="6A18846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8A000E3"/>
    <w:multiLevelType w:val="hybridMultilevel"/>
    <w:tmpl w:val="67BE7F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FC6B9A"/>
    <w:multiLevelType w:val="hybridMultilevel"/>
    <w:tmpl w:val="7BC23CE4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EB078F6"/>
    <w:multiLevelType w:val="hybridMultilevel"/>
    <w:tmpl w:val="AEEC35AC"/>
    <w:lvl w:ilvl="0" w:tplc="C7861D2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207DEF"/>
    <w:multiLevelType w:val="hybridMultilevel"/>
    <w:tmpl w:val="023025D6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2A95E48"/>
    <w:multiLevelType w:val="hybridMultilevel"/>
    <w:tmpl w:val="88489CDC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AC51346"/>
    <w:multiLevelType w:val="hybridMultilevel"/>
    <w:tmpl w:val="15E6956A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FE03413"/>
    <w:multiLevelType w:val="hybridMultilevel"/>
    <w:tmpl w:val="D652C6C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08273780">
    <w:abstractNumId w:val="11"/>
  </w:num>
  <w:num w:numId="2" w16cid:durableId="1039622887">
    <w:abstractNumId w:val="3"/>
  </w:num>
  <w:num w:numId="3" w16cid:durableId="1785616548">
    <w:abstractNumId w:val="7"/>
  </w:num>
  <w:num w:numId="4" w16cid:durableId="1593389617">
    <w:abstractNumId w:val="4"/>
  </w:num>
  <w:num w:numId="5" w16cid:durableId="378676843">
    <w:abstractNumId w:val="2"/>
  </w:num>
  <w:num w:numId="6" w16cid:durableId="1516188270">
    <w:abstractNumId w:val="9"/>
  </w:num>
  <w:num w:numId="7" w16cid:durableId="505437471">
    <w:abstractNumId w:val="0"/>
  </w:num>
  <w:num w:numId="8" w16cid:durableId="784429057">
    <w:abstractNumId w:val="6"/>
  </w:num>
  <w:num w:numId="9" w16cid:durableId="61754919">
    <w:abstractNumId w:val="10"/>
  </w:num>
  <w:num w:numId="10" w16cid:durableId="892691701">
    <w:abstractNumId w:val="8"/>
  </w:num>
  <w:num w:numId="11" w16cid:durableId="998117936">
    <w:abstractNumId w:val="5"/>
  </w:num>
  <w:num w:numId="12" w16cid:durableId="6968076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AB7"/>
    <w:rsid w:val="00000262"/>
    <w:rsid w:val="00016CF7"/>
    <w:rsid w:val="00017334"/>
    <w:rsid w:val="00023828"/>
    <w:rsid w:val="00047879"/>
    <w:rsid w:val="000604B1"/>
    <w:rsid w:val="000634AC"/>
    <w:rsid w:val="000647A0"/>
    <w:rsid w:val="00080A02"/>
    <w:rsid w:val="00084AF9"/>
    <w:rsid w:val="000A7A0B"/>
    <w:rsid w:val="000B52EC"/>
    <w:rsid w:val="000B58FF"/>
    <w:rsid w:val="000C28DA"/>
    <w:rsid w:val="000C5042"/>
    <w:rsid w:val="000C6616"/>
    <w:rsid w:val="000D05DC"/>
    <w:rsid w:val="000F07A0"/>
    <w:rsid w:val="000F56B8"/>
    <w:rsid w:val="00104B17"/>
    <w:rsid w:val="001146A0"/>
    <w:rsid w:val="00114AF3"/>
    <w:rsid w:val="00117317"/>
    <w:rsid w:val="00120B6A"/>
    <w:rsid w:val="001210E8"/>
    <w:rsid w:val="00122B5A"/>
    <w:rsid w:val="00132B98"/>
    <w:rsid w:val="00153CBC"/>
    <w:rsid w:val="00153D6B"/>
    <w:rsid w:val="00154989"/>
    <w:rsid w:val="001615C0"/>
    <w:rsid w:val="00162B4F"/>
    <w:rsid w:val="001B089E"/>
    <w:rsid w:val="001D36D6"/>
    <w:rsid w:val="001D5B52"/>
    <w:rsid w:val="001E1F87"/>
    <w:rsid w:val="001E6CFD"/>
    <w:rsid w:val="00206375"/>
    <w:rsid w:val="00213FBD"/>
    <w:rsid w:val="00217736"/>
    <w:rsid w:val="0023336C"/>
    <w:rsid w:val="00235DA6"/>
    <w:rsid w:val="0024726A"/>
    <w:rsid w:val="00255CB6"/>
    <w:rsid w:val="00263DA1"/>
    <w:rsid w:val="00270231"/>
    <w:rsid w:val="00275AFA"/>
    <w:rsid w:val="00287539"/>
    <w:rsid w:val="002B0B91"/>
    <w:rsid w:val="002B3551"/>
    <w:rsid w:val="002C0FBF"/>
    <w:rsid w:val="002C5208"/>
    <w:rsid w:val="002C7885"/>
    <w:rsid w:val="002D5CBA"/>
    <w:rsid w:val="002D6196"/>
    <w:rsid w:val="002E160C"/>
    <w:rsid w:val="003011F4"/>
    <w:rsid w:val="00303EAD"/>
    <w:rsid w:val="003450DA"/>
    <w:rsid w:val="00350154"/>
    <w:rsid w:val="0035413F"/>
    <w:rsid w:val="003542A2"/>
    <w:rsid w:val="00354F9C"/>
    <w:rsid w:val="00356C07"/>
    <w:rsid w:val="00382249"/>
    <w:rsid w:val="0038523B"/>
    <w:rsid w:val="00391BF4"/>
    <w:rsid w:val="003949D6"/>
    <w:rsid w:val="003B0AB7"/>
    <w:rsid w:val="003B388F"/>
    <w:rsid w:val="003C53E9"/>
    <w:rsid w:val="003E132B"/>
    <w:rsid w:val="003E1F60"/>
    <w:rsid w:val="003E4AF5"/>
    <w:rsid w:val="003E623F"/>
    <w:rsid w:val="00406C26"/>
    <w:rsid w:val="00414827"/>
    <w:rsid w:val="00420555"/>
    <w:rsid w:val="00427396"/>
    <w:rsid w:val="00442F5E"/>
    <w:rsid w:val="004471E7"/>
    <w:rsid w:val="0045741F"/>
    <w:rsid w:val="00465B5A"/>
    <w:rsid w:val="00475D8F"/>
    <w:rsid w:val="00485E59"/>
    <w:rsid w:val="004902B5"/>
    <w:rsid w:val="004920AD"/>
    <w:rsid w:val="00494416"/>
    <w:rsid w:val="00494A00"/>
    <w:rsid w:val="004B6C55"/>
    <w:rsid w:val="004C303A"/>
    <w:rsid w:val="004C4F33"/>
    <w:rsid w:val="004D02BB"/>
    <w:rsid w:val="004D6F3B"/>
    <w:rsid w:val="004E2B7D"/>
    <w:rsid w:val="004F7491"/>
    <w:rsid w:val="00503342"/>
    <w:rsid w:val="00512DCD"/>
    <w:rsid w:val="0053570A"/>
    <w:rsid w:val="005359DA"/>
    <w:rsid w:val="00561133"/>
    <w:rsid w:val="0058013B"/>
    <w:rsid w:val="005812E9"/>
    <w:rsid w:val="00586874"/>
    <w:rsid w:val="0059790B"/>
    <w:rsid w:val="005B187A"/>
    <w:rsid w:val="005C4449"/>
    <w:rsid w:val="005C5D8F"/>
    <w:rsid w:val="005D1FF8"/>
    <w:rsid w:val="005D3BC8"/>
    <w:rsid w:val="005D4C6B"/>
    <w:rsid w:val="005F1AB7"/>
    <w:rsid w:val="005F24DE"/>
    <w:rsid w:val="005F3731"/>
    <w:rsid w:val="005F373E"/>
    <w:rsid w:val="00615E04"/>
    <w:rsid w:val="00635F3F"/>
    <w:rsid w:val="006435FD"/>
    <w:rsid w:val="00646094"/>
    <w:rsid w:val="00650450"/>
    <w:rsid w:val="00652D6B"/>
    <w:rsid w:val="00666159"/>
    <w:rsid w:val="00672263"/>
    <w:rsid w:val="006751EF"/>
    <w:rsid w:val="0067635A"/>
    <w:rsid w:val="00680221"/>
    <w:rsid w:val="006B09AF"/>
    <w:rsid w:val="006B5621"/>
    <w:rsid w:val="006C62CC"/>
    <w:rsid w:val="006D67A8"/>
    <w:rsid w:val="006E03C7"/>
    <w:rsid w:val="006E4F16"/>
    <w:rsid w:val="006F26AA"/>
    <w:rsid w:val="006F369B"/>
    <w:rsid w:val="006F72D2"/>
    <w:rsid w:val="006F7322"/>
    <w:rsid w:val="00701345"/>
    <w:rsid w:val="00701C01"/>
    <w:rsid w:val="00705EFD"/>
    <w:rsid w:val="00715E89"/>
    <w:rsid w:val="00726DB1"/>
    <w:rsid w:val="00730853"/>
    <w:rsid w:val="007327FD"/>
    <w:rsid w:val="00744A9B"/>
    <w:rsid w:val="007565CE"/>
    <w:rsid w:val="007650C2"/>
    <w:rsid w:val="0077246B"/>
    <w:rsid w:val="00773D7B"/>
    <w:rsid w:val="00774475"/>
    <w:rsid w:val="00774517"/>
    <w:rsid w:val="00791E2F"/>
    <w:rsid w:val="00795614"/>
    <w:rsid w:val="007A47BF"/>
    <w:rsid w:val="007B5A0A"/>
    <w:rsid w:val="007B7993"/>
    <w:rsid w:val="007B7DE4"/>
    <w:rsid w:val="007D27A4"/>
    <w:rsid w:val="007D2F70"/>
    <w:rsid w:val="007D586A"/>
    <w:rsid w:val="007E1B15"/>
    <w:rsid w:val="007E411F"/>
    <w:rsid w:val="007E55CA"/>
    <w:rsid w:val="007F36F5"/>
    <w:rsid w:val="008022E5"/>
    <w:rsid w:val="00810D9C"/>
    <w:rsid w:val="008156D8"/>
    <w:rsid w:val="00847959"/>
    <w:rsid w:val="00851E1A"/>
    <w:rsid w:val="00853553"/>
    <w:rsid w:val="008557ED"/>
    <w:rsid w:val="0087339A"/>
    <w:rsid w:val="00886539"/>
    <w:rsid w:val="00894874"/>
    <w:rsid w:val="008A17D0"/>
    <w:rsid w:val="008A7FC4"/>
    <w:rsid w:val="008C2B06"/>
    <w:rsid w:val="008D6C6C"/>
    <w:rsid w:val="008E3B73"/>
    <w:rsid w:val="008F2D1E"/>
    <w:rsid w:val="00914D08"/>
    <w:rsid w:val="0092290A"/>
    <w:rsid w:val="00975BCA"/>
    <w:rsid w:val="00981288"/>
    <w:rsid w:val="0098323C"/>
    <w:rsid w:val="00985395"/>
    <w:rsid w:val="00987F92"/>
    <w:rsid w:val="00995C0D"/>
    <w:rsid w:val="00996537"/>
    <w:rsid w:val="00997357"/>
    <w:rsid w:val="009A5D1B"/>
    <w:rsid w:val="009B1BB7"/>
    <w:rsid w:val="009B74AE"/>
    <w:rsid w:val="009D2A57"/>
    <w:rsid w:val="009D581F"/>
    <w:rsid w:val="009D72CC"/>
    <w:rsid w:val="009E5954"/>
    <w:rsid w:val="009F0FC9"/>
    <w:rsid w:val="009F4277"/>
    <w:rsid w:val="00A02B5B"/>
    <w:rsid w:val="00A0375D"/>
    <w:rsid w:val="00A0437F"/>
    <w:rsid w:val="00A04D59"/>
    <w:rsid w:val="00A10E03"/>
    <w:rsid w:val="00A16225"/>
    <w:rsid w:val="00A2067A"/>
    <w:rsid w:val="00A27486"/>
    <w:rsid w:val="00A3351C"/>
    <w:rsid w:val="00A416A6"/>
    <w:rsid w:val="00A41D7B"/>
    <w:rsid w:val="00A605AF"/>
    <w:rsid w:val="00A77208"/>
    <w:rsid w:val="00A84852"/>
    <w:rsid w:val="00A8734B"/>
    <w:rsid w:val="00AA6677"/>
    <w:rsid w:val="00AB7B7F"/>
    <w:rsid w:val="00AF137F"/>
    <w:rsid w:val="00B0795B"/>
    <w:rsid w:val="00B13B10"/>
    <w:rsid w:val="00B323AB"/>
    <w:rsid w:val="00B47BEE"/>
    <w:rsid w:val="00B514A1"/>
    <w:rsid w:val="00B548C5"/>
    <w:rsid w:val="00B74918"/>
    <w:rsid w:val="00B81AC9"/>
    <w:rsid w:val="00B81DD7"/>
    <w:rsid w:val="00B8499C"/>
    <w:rsid w:val="00B91A67"/>
    <w:rsid w:val="00B9740B"/>
    <w:rsid w:val="00BA111C"/>
    <w:rsid w:val="00BA3916"/>
    <w:rsid w:val="00BA42A2"/>
    <w:rsid w:val="00BC2049"/>
    <w:rsid w:val="00BC2729"/>
    <w:rsid w:val="00BD42C8"/>
    <w:rsid w:val="00BD49FC"/>
    <w:rsid w:val="00BD6086"/>
    <w:rsid w:val="00BD6E44"/>
    <w:rsid w:val="00C04EB1"/>
    <w:rsid w:val="00C0612D"/>
    <w:rsid w:val="00C119BB"/>
    <w:rsid w:val="00C13033"/>
    <w:rsid w:val="00C1332A"/>
    <w:rsid w:val="00C17F57"/>
    <w:rsid w:val="00C23C4E"/>
    <w:rsid w:val="00C30C70"/>
    <w:rsid w:val="00C3141B"/>
    <w:rsid w:val="00C339EC"/>
    <w:rsid w:val="00C369F7"/>
    <w:rsid w:val="00C44EE3"/>
    <w:rsid w:val="00C4633C"/>
    <w:rsid w:val="00C471D0"/>
    <w:rsid w:val="00C60E47"/>
    <w:rsid w:val="00C66C5F"/>
    <w:rsid w:val="00C82500"/>
    <w:rsid w:val="00C9089B"/>
    <w:rsid w:val="00CA7712"/>
    <w:rsid w:val="00CA7C5E"/>
    <w:rsid w:val="00CB0F2B"/>
    <w:rsid w:val="00CB1E99"/>
    <w:rsid w:val="00CC4F26"/>
    <w:rsid w:val="00CC72B4"/>
    <w:rsid w:val="00CD6183"/>
    <w:rsid w:val="00CE003E"/>
    <w:rsid w:val="00CE1F58"/>
    <w:rsid w:val="00CE6BB3"/>
    <w:rsid w:val="00CF62FB"/>
    <w:rsid w:val="00D21AC9"/>
    <w:rsid w:val="00D33261"/>
    <w:rsid w:val="00D4169A"/>
    <w:rsid w:val="00D459DA"/>
    <w:rsid w:val="00D52FD9"/>
    <w:rsid w:val="00D61746"/>
    <w:rsid w:val="00D62D72"/>
    <w:rsid w:val="00D8013A"/>
    <w:rsid w:val="00D97D42"/>
    <w:rsid w:val="00DA7EA7"/>
    <w:rsid w:val="00DC27A6"/>
    <w:rsid w:val="00DC2BDB"/>
    <w:rsid w:val="00DC7149"/>
    <w:rsid w:val="00DF059A"/>
    <w:rsid w:val="00DF551E"/>
    <w:rsid w:val="00E07DF2"/>
    <w:rsid w:val="00E1450D"/>
    <w:rsid w:val="00E20D08"/>
    <w:rsid w:val="00E24A9A"/>
    <w:rsid w:val="00E527FD"/>
    <w:rsid w:val="00E54EC2"/>
    <w:rsid w:val="00E54F86"/>
    <w:rsid w:val="00E6087D"/>
    <w:rsid w:val="00E75CFF"/>
    <w:rsid w:val="00E778C9"/>
    <w:rsid w:val="00E916D8"/>
    <w:rsid w:val="00E9462F"/>
    <w:rsid w:val="00EB7C04"/>
    <w:rsid w:val="00ED0593"/>
    <w:rsid w:val="00ED133E"/>
    <w:rsid w:val="00ED7AAF"/>
    <w:rsid w:val="00EF218A"/>
    <w:rsid w:val="00EF5F8C"/>
    <w:rsid w:val="00F05EE9"/>
    <w:rsid w:val="00F06149"/>
    <w:rsid w:val="00F1408C"/>
    <w:rsid w:val="00F142BF"/>
    <w:rsid w:val="00F24C7B"/>
    <w:rsid w:val="00F24D30"/>
    <w:rsid w:val="00F41D8A"/>
    <w:rsid w:val="00F447BC"/>
    <w:rsid w:val="00F47D6D"/>
    <w:rsid w:val="00F53E74"/>
    <w:rsid w:val="00F7048B"/>
    <w:rsid w:val="00F727AC"/>
    <w:rsid w:val="00F87FFB"/>
    <w:rsid w:val="00FB37FC"/>
    <w:rsid w:val="00FC7708"/>
    <w:rsid w:val="00FD1FC3"/>
    <w:rsid w:val="00FD27C0"/>
    <w:rsid w:val="00FD7EDB"/>
    <w:rsid w:val="00FE03B2"/>
    <w:rsid w:val="00FE4392"/>
    <w:rsid w:val="00FE45E4"/>
    <w:rsid w:val="00FE52C8"/>
    <w:rsid w:val="00FF044A"/>
    <w:rsid w:val="00FF2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1D34C8"/>
  <w15:docId w15:val="{AB245651-E421-4763-9C66-92E067B8C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62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2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2290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061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612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B7C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7C04"/>
  </w:style>
  <w:style w:type="paragraph" w:styleId="Footer">
    <w:name w:val="footer"/>
    <w:basedOn w:val="Normal"/>
    <w:link w:val="FooterChar"/>
    <w:uiPriority w:val="99"/>
    <w:unhideWhenUsed/>
    <w:rsid w:val="00EB7C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7C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489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612</Words>
  <Characters>3491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fola.agbalaya</dc:creator>
  <cp:lastModifiedBy>Niamh Horner</cp:lastModifiedBy>
  <cp:revision>4</cp:revision>
  <cp:lastPrinted>2015-03-16T10:12:00Z</cp:lastPrinted>
  <dcterms:created xsi:type="dcterms:W3CDTF">2024-05-24T14:45:00Z</dcterms:created>
  <dcterms:modified xsi:type="dcterms:W3CDTF">2025-01-07T15:17:00Z</dcterms:modified>
</cp:coreProperties>
</file>